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25" w:rsidRPr="00BD0EFA" w:rsidRDefault="007E7625" w:rsidP="00DD410A">
      <w:pPr>
        <w:shd w:val="clear" w:color="auto" w:fill="FFFFFF"/>
        <w:jc w:val="center"/>
        <w:rPr>
          <w:color w:val="000000"/>
          <w:spacing w:val="4"/>
          <w:sz w:val="24"/>
          <w:szCs w:val="24"/>
        </w:rPr>
      </w:pPr>
      <w:r w:rsidRPr="00BD0EFA">
        <w:rPr>
          <w:b/>
          <w:bCs/>
          <w:color w:val="000000"/>
          <w:spacing w:val="4"/>
          <w:sz w:val="24"/>
          <w:szCs w:val="24"/>
        </w:rPr>
        <w:t xml:space="preserve">ДОГОВОР </w:t>
      </w:r>
      <w:r w:rsidRPr="00BD0EFA">
        <w:rPr>
          <w:color w:val="000000"/>
          <w:spacing w:val="4"/>
          <w:sz w:val="24"/>
          <w:szCs w:val="24"/>
        </w:rPr>
        <w:t>№</w:t>
      </w:r>
    </w:p>
    <w:p w:rsidR="007E7625" w:rsidRPr="00BD0EFA" w:rsidRDefault="007E7625" w:rsidP="000A1E93">
      <w:pPr>
        <w:shd w:val="clear" w:color="auto" w:fill="FFFFFF"/>
        <w:tabs>
          <w:tab w:val="left" w:pos="6826"/>
          <w:tab w:val="left" w:leader="underscore" w:pos="7421"/>
          <w:tab w:val="left" w:leader="underscore" w:pos="8990"/>
        </w:tabs>
        <w:spacing w:before="264"/>
        <w:ind w:left="284"/>
        <w:jc w:val="center"/>
        <w:rPr>
          <w:color w:val="000000"/>
          <w:spacing w:val="-5"/>
          <w:sz w:val="24"/>
          <w:szCs w:val="24"/>
        </w:rPr>
      </w:pPr>
      <w:r w:rsidRPr="00BD0EFA">
        <w:rPr>
          <w:color w:val="000000"/>
          <w:spacing w:val="-6"/>
          <w:sz w:val="24"/>
          <w:szCs w:val="24"/>
        </w:rPr>
        <w:t>г. Омск</w:t>
      </w:r>
      <w:r w:rsidR="000A1E93" w:rsidRPr="00BD0EFA">
        <w:rPr>
          <w:color w:val="000000"/>
          <w:spacing w:val="-6"/>
          <w:sz w:val="24"/>
          <w:szCs w:val="24"/>
        </w:rPr>
        <w:tab/>
      </w:r>
      <w:r w:rsidRPr="00BD0EFA">
        <w:rPr>
          <w:color w:val="000000"/>
          <w:sz w:val="24"/>
          <w:szCs w:val="24"/>
        </w:rPr>
        <w:tab/>
      </w:r>
      <w:r w:rsidR="00C97F3D" w:rsidRPr="00BD0EFA">
        <w:rPr>
          <w:color w:val="000000"/>
          <w:sz w:val="24"/>
          <w:szCs w:val="24"/>
        </w:rPr>
        <w:t xml:space="preserve">   _________</w:t>
      </w:r>
      <w:r w:rsidR="00CD1C79" w:rsidRPr="00BD0EFA">
        <w:rPr>
          <w:color w:val="000000"/>
          <w:spacing w:val="-5"/>
          <w:sz w:val="24"/>
          <w:szCs w:val="24"/>
        </w:rPr>
        <w:t>20</w:t>
      </w:r>
      <w:r w:rsidR="007D51AC" w:rsidRPr="00BD0EFA">
        <w:rPr>
          <w:color w:val="000000"/>
          <w:spacing w:val="-5"/>
          <w:sz w:val="24"/>
          <w:szCs w:val="24"/>
        </w:rPr>
        <w:t>2</w:t>
      </w:r>
      <w:r w:rsidR="006955BF" w:rsidRPr="00BD0EFA">
        <w:rPr>
          <w:color w:val="000000"/>
          <w:spacing w:val="-5"/>
          <w:sz w:val="24"/>
          <w:szCs w:val="24"/>
        </w:rPr>
        <w:t>2</w:t>
      </w:r>
      <w:r w:rsidRPr="00BD0EFA">
        <w:rPr>
          <w:color w:val="000000"/>
          <w:spacing w:val="-5"/>
          <w:sz w:val="24"/>
          <w:szCs w:val="24"/>
        </w:rPr>
        <w:t>г.</w:t>
      </w:r>
    </w:p>
    <w:p w:rsidR="00C97F3D" w:rsidRPr="00BD0EFA" w:rsidRDefault="00C97F3D" w:rsidP="007E7625">
      <w:pPr>
        <w:shd w:val="clear" w:color="auto" w:fill="FFFFFF"/>
        <w:spacing w:line="274" w:lineRule="exact"/>
        <w:ind w:firstLine="426"/>
        <w:jc w:val="both"/>
        <w:rPr>
          <w:b/>
          <w:color w:val="000000"/>
          <w:spacing w:val="1"/>
          <w:sz w:val="24"/>
          <w:szCs w:val="24"/>
        </w:rPr>
      </w:pPr>
    </w:p>
    <w:p w:rsidR="00971541" w:rsidRPr="00BD0EFA" w:rsidRDefault="000641E9" w:rsidP="00971541">
      <w:pPr>
        <w:shd w:val="clear" w:color="auto" w:fill="FFFFFF"/>
        <w:ind w:firstLine="567"/>
        <w:jc w:val="both"/>
        <w:rPr>
          <w:color w:val="000000"/>
          <w:sz w:val="24"/>
          <w:szCs w:val="24"/>
        </w:rPr>
      </w:pPr>
      <w:proofErr w:type="gramStart"/>
      <w:r w:rsidRPr="00BD0EFA">
        <w:rPr>
          <w:b/>
          <w:spacing w:val="1"/>
          <w:sz w:val="24"/>
          <w:szCs w:val="24"/>
        </w:rPr>
        <w:t>Акционерное общество «Омскгазстройэксплуатация» (АО «Омскгазстройэксплуатация»)</w:t>
      </w:r>
      <w:r w:rsidRPr="00BD0EFA">
        <w:rPr>
          <w:sz w:val="24"/>
          <w:szCs w:val="24"/>
        </w:rPr>
        <w:t>, именуемое в дальнейшем «ЗАКАЗЧИК», в лице исполняющего обязанности генерального директора Мишурова Дмитрия Александровича, действующего на</w:t>
      </w:r>
      <w:r w:rsidRPr="00BD0EFA">
        <w:rPr>
          <w:color w:val="000000"/>
          <w:sz w:val="24"/>
          <w:szCs w:val="24"/>
        </w:rPr>
        <w:t xml:space="preserve"> основании </w:t>
      </w:r>
      <w:r w:rsidR="00FC08C2" w:rsidRPr="00BD0EFA">
        <w:rPr>
          <w:color w:val="000000"/>
          <w:sz w:val="24"/>
          <w:szCs w:val="24"/>
        </w:rPr>
        <w:t>Устава и Положения о Генеральном директоре ОАО "Омскгазстройэксплуатация", утвержденного Решением единственного акционера ОАО "Омскгазстройэксплуатация" от 13.11.2014 г. № 30</w:t>
      </w:r>
      <w:r w:rsidR="00971541" w:rsidRPr="00BD0EFA">
        <w:rPr>
          <w:color w:val="000000"/>
          <w:sz w:val="24"/>
          <w:szCs w:val="24"/>
        </w:rPr>
        <w:t xml:space="preserve">, </w:t>
      </w:r>
      <w:r w:rsidR="00900CB0" w:rsidRPr="00BD0EFA">
        <w:rPr>
          <w:color w:val="000000"/>
          <w:sz w:val="24"/>
          <w:szCs w:val="24"/>
        </w:rPr>
        <w:t xml:space="preserve">с одной стороны, </w:t>
      </w:r>
      <w:r w:rsidR="00971541" w:rsidRPr="00BD0EFA">
        <w:rPr>
          <w:color w:val="000000"/>
          <w:sz w:val="24"/>
          <w:szCs w:val="24"/>
        </w:rPr>
        <w:t xml:space="preserve">и </w:t>
      </w:r>
      <w:r w:rsidR="00DD410A" w:rsidRPr="00BD0EFA">
        <w:rPr>
          <w:b/>
          <w:color w:val="000000"/>
          <w:sz w:val="24"/>
          <w:szCs w:val="24"/>
        </w:rPr>
        <w:t>_________________________________________</w:t>
      </w:r>
      <w:r w:rsidR="00B0628D" w:rsidRPr="00BD0EFA">
        <w:rPr>
          <w:color w:val="000000"/>
          <w:sz w:val="24"/>
          <w:szCs w:val="24"/>
        </w:rPr>
        <w:t xml:space="preserve">, именуемое в дальнейшем </w:t>
      </w:r>
      <w:r w:rsidR="00B0628D" w:rsidRPr="00BD0EFA">
        <w:rPr>
          <w:b/>
          <w:color w:val="000000"/>
          <w:sz w:val="24"/>
          <w:szCs w:val="24"/>
        </w:rPr>
        <w:t>«</w:t>
      </w:r>
      <w:r w:rsidR="00B0628D" w:rsidRPr="00BD0EFA">
        <w:rPr>
          <w:color w:val="000000"/>
          <w:sz w:val="24"/>
          <w:szCs w:val="24"/>
        </w:rPr>
        <w:t xml:space="preserve">ПОДРЯДЧИК», в лице </w:t>
      </w:r>
      <w:r w:rsidR="00DD410A" w:rsidRPr="00BD0EFA">
        <w:rPr>
          <w:color w:val="000000"/>
          <w:sz w:val="24"/>
          <w:szCs w:val="24"/>
        </w:rPr>
        <w:t>______________________________________</w:t>
      </w:r>
      <w:r w:rsidR="00971541" w:rsidRPr="00BD0EFA">
        <w:rPr>
          <w:color w:val="000000"/>
          <w:sz w:val="24"/>
          <w:szCs w:val="24"/>
        </w:rPr>
        <w:t xml:space="preserve">, </w:t>
      </w:r>
      <w:r w:rsidR="00971541" w:rsidRPr="00BD0EFA">
        <w:rPr>
          <w:color w:val="000000"/>
          <w:spacing w:val="4"/>
          <w:sz w:val="24"/>
          <w:szCs w:val="24"/>
        </w:rPr>
        <w:t xml:space="preserve">действующего на основании </w:t>
      </w:r>
      <w:r w:rsidR="00DD410A" w:rsidRPr="00BD0EFA">
        <w:rPr>
          <w:color w:val="000000"/>
          <w:spacing w:val="4"/>
          <w:sz w:val="24"/>
          <w:szCs w:val="24"/>
        </w:rPr>
        <w:t>_____________</w:t>
      </w:r>
      <w:r w:rsidR="00971541" w:rsidRPr="00BD0EFA">
        <w:rPr>
          <w:color w:val="000000"/>
          <w:spacing w:val="4"/>
          <w:sz w:val="24"/>
          <w:szCs w:val="24"/>
        </w:rPr>
        <w:t>,</w:t>
      </w:r>
      <w:r w:rsidR="00971541" w:rsidRPr="00BD0EFA">
        <w:rPr>
          <w:color w:val="000000"/>
          <w:spacing w:val="1"/>
          <w:sz w:val="24"/>
          <w:szCs w:val="24"/>
        </w:rPr>
        <w:t xml:space="preserve">вместе далее </w:t>
      </w:r>
      <w:r w:rsidR="00971541" w:rsidRPr="00BD0EFA">
        <w:rPr>
          <w:color w:val="000000"/>
          <w:sz w:val="24"/>
          <w:szCs w:val="24"/>
        </w:rPr>
        <w:t>именуемые СТОРОНЫ, и каждый в отдельности</w:t>
      </w:r>
      <w:proofErr w:type="gramEnd"/>
      <w:r w:rsidR="00971541" w:rsidRPr="00BD0EFA">
        <w:rPr>
          <w:color w:val="000000"/>
          <w:sz w:val="24"/>
          <w:szCs w:val="24"/>
        </w:rPr>
        <w:t xml:space="preserve"> СТОРОНА, </w:t>
      </w:r>
      <w:r w:rsidR="00DD410A" w:rsidRPr="00BD0EFA">
        <w:rPr>
          <w:color w:val="000000"/>
          <w:sz w:val="24"/>
          <w:szCs w:val="24"/>
        </w:rPr>
        <w:t>в соответствии</w:t>
      </w:r>
      <w:r w:rsidR="00DD410A" w:rsidRPr="00BD0EFA">
        <w:rPr>
          <w:sz w:val="24"/>
          <w:szCs w:val="24"/>
        </w:rPr>
        <w:t xml:space="preserve"> с протоколом подведения итогов по результатам аукциона в электронной форме № ______________ от _________ </w:t>
      </w:r>
      <w:proofErr w:type="gramStart"/>
      <w:r w:rsidR="00DD410A" w:rsidRPr="00BD0EFA">
        <w:rPr>
          <w:sz w:val="24"/>
          <w:szCs w:val="24"/>
        </w:rPr>
        <w:t>г</w:t>
      </w:r>
      <w:proofErr w:type="gramEnd"/>
      <w:r w:rsidR="00DD410A" w:rsidRPr="00BD0EFA">
        <w:rPr>
          <w:sz w:val="24"/>
          <w:szCs w:val="24"/>
        </w:rPr>
        <w:t>. (размещенного в ЕИС) заключили настоящий Договор о нижеследующем:</w:t>
      </w:r>
    </w:p>
    <w:p w:rsidR="00F81042" w:rsidRPr="00BD0EFA" w:rsidRDefault="00F81042" w:rsidP="006955BF">
      <w:pPr>
        <w:shd w:val="clear" w:color="auto" w:fill="FFFFFF"/>
        <w:jc w:val="both"/>
        <w:rPr>
          <w:color w:val="000000"/>
          <w:sz w:val="24"/>
          <w:szCs w:val="24"/>
        </w:rPr>
      </w:pPr>
    </w:p>
    <w:p w:rsidR="007E7625" w:rsidRPr="00BD0EFA" w:rsidRDefault="007E7625" w:rsidP="006955BF">
      <w:pPr>
        <w:pStyle w:val="aa"/>
        <w:numPr>
          <w:ilvl w:val="0"/>
          <w:numId w:val="1"/>
        </w:numPr>
        <w:shd w:val="clear" w:color="auto" w:fill="FFFFFF"/>
        <w:ind w:left="924" w:firstLine="0"/>
        <w:jc w:val="center"/>
        <w:rPr>
          <w:b/>
          <w:bCs/>
          <w:color w:val="000000"/>
          <w:spacing w:val="4"/>
          <w:sz w:val="24"/>
          <w:szCs w:val="24"/>
        </w:rPr>
      </w:pPr>
      <w:r w:rsidRPr="00BD0EFA">
        <w:rPr>
          <w:b/>
          <w:bCs/>
          <w:color w:val="000000"/>
          <w:spacing w:val="4"/>
          <w:sz w:val="24"/>
          <w:szCs w:val="24"/>
        </w:rPr>
        <w:t>ПРЕДМЕТ ДОГОВОРА</w:t>
      </w:r>
    </w:p>
    <w:p w:rsidR="007E7625" w:rsidRPr="00BD0EFA" w:rsidRDefault="00A30BBE" w:rsidP="005B0CB9">
      <w:pPr>
        <w:pStyle w:val="2"/>
        <w:numPr>
          <w:ilvl w:val="1"/>
          <w:numId w:val="1"/>
        </w:numPr>
        <w:tabs>
          <w:tab w:val="left" w:pos="0"/>
        </w:tabs>
        <w:ind w:left="0" w:firstLine="567"/>
        <w:jc w:val="both"/>
        <w:rPr>
          <w:szCs w:val="24"/>
        </w:rPr>
      </w:pPr>
      <w:r w:rsidRPr="00BD0EFA">
        <w:rPr>
          <w:b/>
          <w:szCs w:val="24"/>
        </w:rPr>
        <w:t>Заказчик</w:t>
      </w:r>
      <w:r w:rsidRPr="00BD0EFA">
        <w:rPr>
          <w:szCs w:val="24"/>
        </w:rPr>
        <w:t xml:space="preserve"> поручает и оплачивает, а </w:t>
      </w:r>
      <w:r w:rsidRPr="00BD0EFA">
        <w:rPr>
          <w:b/>
          <w:szCs w:val="24"/>
        </w:rPr>
        <w:t>Подрядчик</w:t>
      </w:r>
      <w:r w:rsidRPr="00BD0EFA">
        <w:rPr>
          <w:szCs w:val="24"/>
        </w:rPr>
        <w:t xml:space="preserve"> принимает на себя выполнение строительно-монтажных работ</w:t>
      </w:r>
      <w:r w:rsidR="00DD410A" w:rsidRPr="00BD0EFA">
        <w:rPr>
          <w:szCs w:val="24"/>
        </w:rPr>
        <w:t xml:space="preserve"> </w:t>
      </w:r>
      <w:r w:rsidRPr="00BD0EFA">
        <w:rPr>
          <w:szCs w:val="24"/>
        </w:rPr>
        <w:t xml:space="preserve">по </w:t>
      </w:r>
      <w:r w:rsidR="002F09B0" w:rsidRPr="00BD0EFA">
        <w:rPr>
          <w:szCs w:val="24"/>
        </w:rPr>
        <w:t>объект</w:t>
      </w:r>
      <w:r w:rsidR="006F5937" w:rsidRPr="00BD0EFA">
        <w:rPr>
          <w:szCs w:val="24"/>
        </w:rPr>
        <w:t>у</w:t>
      </w:r>
      <w:r w:rsidR="0039261B" w:rsidRPr="00BD0EFA">
        <w:rPr>
          <w:szCs w:val="24"/>
        </w:rPr>
        <w:t>:</w:t>
      </w:r>
      <w:r w:rsidR="006F5937" w:rsidRPr="00BD0EFA">
        <w:rPr>
          <w:szCs w:val="24"/>
        </w:rPr>
        <w:t xml:space="preserve"> «</w:t>
      </w:r>
      <w:r w:rsidR="00DD410A" w:rsidRPr="00BD0EFA">
        <w:rPr>
          <w:szCs w:val="24"/>
        </w:rPr>
        <w:t xml:space="preserve">Межпоселковый газопровод до д. </w:t>
      </w:r>
      <w:proofErr w:type="spellStart"/>
      <w:r w:rsidR="00DD410A" w:rsidRPr="00BD0EFA">
        <w:rPr>
          <w:szCs w:val="24"/>
        </w:rPr>
        <w:t>Смоляновка</w:t>
      </w:r>
      <w:proofErr w:type="spellEnd"/>
      <w:r w:rsidR="00DD410A" w:rsidRPr="00BD0EFA">
        <w:rPr>
          <w:szCs w:val="24"/>
        </w:rPr>
        <w:t xml:space="preserve"> </w:t>
      </w:r>
      <w:proofErr w:type="spellStart"/>
      <w:r w:rsidR="00DD410A" w:rsidRPr="00BD0EFA">
        <w:rPr>
          <w:szCs w:val="24"/>
        </w:rPr>
        <w:t>Любинского</w:t>
      </w:r>
      <w:proofErr w:type="spellEnd"/>
      <w:r w:rsidR="00DD410A" w:rsidRPr="00BD0EFA">
        <w:rPr>
          <w:szCs w:val="24"/>
        </w:rPr>
        <w:t xml:space="preserve"> района Омской области</w:t>
      </w:r>
      <w:r w:rsidR="00FC3DF6" w:rsidRPr="00BD0EFA">
        <w:rPr>
          <w:szCs w:val="24"/>
        </w:rPr>
        <w:t xml:space="preserve">»  </w:t>
      </w:r>
      <w:r w:rsidRPr="00BD0EFA">
        <w:rPr>
          <w:szCs w:val="24"/>
        </w:rPr>
        <w:t xml:space="preserve">(далее – ОБЪЕКТ) </w:t>
      </w:r>
      <w:r w:rsidR="004554A1" w:rsidRPr="00BD0EFA">
        <w:rPr>
          <w:szCs w:val="24"/>
        </w:rPr>
        <w:t>в соответствии с проектно-сметной документацией</w:t>
      </w:r>
      <w:r w:rsidRPr="00BD0EFA">
        <w:rPr>
          <w:szCs w:val="24"/>
        </w:rPr>
        <w:t>.</w:t>
      </w:r>
    </w:p>
    <w:p w:rsidR="003218A9" w:rsidRPr="00BD0EFA" w:rsidRDefault="003218A9" w:rsidP="00E97A76">
      <w:pPr>
        <w:pStyle w:val="2"/>
        <w:numPr>
          <w:ilvl w:val="1"/>
          <w:numId w:val="1"/>
        </w:numPr>
        <w:tabs>
          <w:tab w:val="left" w:pos="0"/>
        </w:tabs>
        <w:ind w:left="0" w:firstLine="567"/>
        <w:jc w:val="both"/>
        <w:rPr>
          <w:szCs w:val="24"/>
        </w:rPr>
      </w:pPr>
      <w:r w:rsidRPr="00BD0EFA">
        <w:rPr>
          <w:szCs w:val="24"/>
        </w:rPr>
        <w:t xml:space="preserve">Место выполнения работ: </w:t>
      </w:r>
      <w:r w:rsidR="009A7E1B" w:rsidRPr="00BD0EFA">
        <w:rPr>
          <w:szCs w:val="24"/>
        </w:rPr>
        <w:t xml:space="preserve">Омская область, </w:t>
      </w:r>
      <w:r w:rsidR="00DD410A" w:rsidRPr="00BD0EFA">
        <w:rPr>
          <w:szCs w:val="24"/>
        </w:rPr>
        <w:t>Любинский район</w:t>
      </w:r>
      <w:r w:rsidR="00C951D0" w:rsidRPr="00BD0EFA">
        <w:rPr>
          <w:szCs w:val="24"/>
        </w:rPr>
        <w:t>.</w:t>
      </w:r>
    </w:p>
    <w:p w:rsidR="003218A9" w:rsidRPr="00BD0EFA" w:rsidRDefault="003218A9" w:rsidP="00E97A76">
      <w:pPr>
        <w:shd w:val="clear" w:color="auto" w:fill="FFFFFF"/>
        <w:tabs>
          <w:tab w:val="left" w:pos="0"/>
          <w:tab w:val="left" w:pos="9060"/>
        </w:tabs>
        <w:ind w:right="43" w:firstLine="567"/>
        <w:jc w:val="both"/>
        <w:rPr>
          <w:color w:val="000000"/>
          <w:spacing w:val="4"/>
          <w:sz w:val="24"/>
          <w:szCs w:val="24"/>
        </w:rPr>
      </w:pPr>
      <w:r w:rsidRPr="00BD0EFA">
        <w:rPr>
          <w:color w:val="000000"/>
          <w:spacing w:val="4"/>
          <w:sz w:val="24"/>
          <w:szCs w:val="24"/>
        </w:rPr>
        <w:t xml:space="preserve">1.3. Сроки строительства ОБЪЕКТА: </w:t>
      </w:r>
      <w:r w:rsidR="00C13FB0" w:rsidRPr="00BD0EFA">
        <w:rPr>
          <w:color w:val="000000"/>
          <w:spacing w:val="4"/>
          <w:sz w:val="24"/>
          <w:szCs w:val="24"/>
        </w:rPr>
        <w:t>до «</w:t>
      </w:r>
      <w:r w:rsidR="00BD0EFA" w:rsidRPr="00BD0EFA">
        <w:rPr>
          <w:color w:val="000000"/>
          <w:spacing w:val="4"/>
          <w:sz w:val="24"/>
          <w:szCs w:val="24"/>
        </w:rPr>
        <w:t>15</w:t>
      </w:r>
      <w:r w:rsidR="00C13FB0" w:rsidRPr="00BD0EFA">
        <w:rPr>
          <w:color w:val="000000"/>
          <w:spacing w:val="4"/>
          <w:sz w:val="24"/>
          <w:szCs w:val="24"/>
        </w:rPr>
        <w:t>» декабря 2022 года</w:t>
      </w:r>
      <w:r w:rsidR="00DD410A" w:rsidRPr="00BD0EFA">
        <w:rPr>
          <w:spacing w:val="4"/>
          <w:sz w:val="24"/>
          <w:szCs w:val="24"/>
        </w:rPr>
        <w:t>.</w:t>
      </w:r>
      <w:r w:rsidRPr="00BD0EFA">
        <w:rPr>
          <w:color w:val="000000"/>
          <w:spacing w:val="4"/>
          <w:sz w:val="24"/>
          <w:szCs w:val="24"/>
        </w:rPr>
        <w:tab/>
      </w:r>
    </w:p>
    <w:p w:rsidR="00FC6B82" w:rsidRPr="00BD0EFA" w:rsidRDefault="00FC6B82" w:rsidP="00FA22CF">
      <w:pPr>
        <w:shd w:val="clear" w:color="auto" w:fill="FFFFFF"/>
        <w:ind w:right="43" w:firstLine="567"/>
        <w:jc w:val="both"/>
        <w:rPr>
          <w:spacing w:val="3"/>
          <w:sz w:val="24"/>
          <w:szCs w:val="24"/>
        </w:rPr>
      </w:pPr>
    </w:p>
    <w:p w:rsidR="00DB558C" w:rsidRPr="00BD0EFA" w:rsidRDefault="007E7625" w:rsidP="00FA22CF">
      <w:pPr>
        <w:pStyle w:val="aa"/>
        <w:numPr>
          <w:ilvl w:val="0"/>
          <w:numId w:val="1"/>
        </w:numPr>
        <w:shd w:val="clear" w:color="auto" w:fill="FFFFFF"/>
        <w:ind w:left="0" w:firstLine="567"/>
        <w:jc w:val="center"/>
        <w:rPr>
          <w:b/>
          <w:bCs/>
          <w:color w:val="000000"/>
          <w:spacing w:val="4"/>
          <w:sz w:val="24"/>
          <w:szCs w:val="24"/>
        </w:rPr>
      </w:pPr>
      <w:r w:rsidRPr="00BD0EFA">
        <w:rPr>
          <w:b/>
          <w:bCs/>
          <w:color w:val="000000"/>
          <w:spacing w:val="4"/>
          <w:sz w:val="24"/>
          <w:szCs w:val="24"/>
        </w:rPr>
        <w:t>ЦЕНА ДОГОВОРА</w:t>
      </w:r>
    </w:p>
    <w:p w:rsidR="003E5454" w:rsidRPr="00BD0EFA" w:rsidRDefault="00DB558C" w:rsidP="003E5454">
      <w:pPr>
        <w:pStyle w:val="aa"/>
        <w:numPr>
          <w:ilvl w:val="1"/>
          <w:numId w:val="1"/>
        </w:numPr>
        <w:shd w:val="clear" w:color="auto" w:fill="FFFFFF"/>
        <w:ind w:left="0" w:right="96" w:firstLine="567"/>
        <w:jc w:val="both"/>
        <w:rPr>
          <w:sz w:val="24"/>
          <w:szCs w:val="24"/>
        </w:rPr>
      </w:pPr>
      <w:r w:rsidRPr="00BD0EFA">
        <w:rPr>
          <w:color w:val="000000"/>
          <w:spacing w:val="4"/>
          <w:sz w:val="24"/>
          <w:szCs w:val="24"/>
        </w:rPr>
        <w:t>В соответствии с расчёт</w:t>
      </w:r>
      <w:r w:rsidR="008A52BB" w:rsidRPr="00BD0EFA">
        <w:rPr>
          <w:color w:val="000000"/>
          <w:spacing w:val="4"/>
          <w:sz w:val="24"/>
          <w:szCs w:val="24"/>
        </w:rPr>
        <w:t>о</w:t>
      </w:r>
      <w:r w:rsidRPr="00BD0EFA">
        <w:rPr>
          <w:color w:val="000000"/>
          <w:spacing w:val="4"/>
          <w:sz w:val="24"/>
          <w:szCs w:val="24"/>
        </w:rPr>
        <w:t xml:space="preserve">м стоимости строительства  (Приложение № 1) </w:t>
      </w:r>
      <w:r w:rsidR="00DD27CE" w:rsidRPr="00BD0EFA">
        <w:rPr>
          <w:color w:val="000000"/>
          <w:spacing w:val="4"/>
          <w:sz w:val="24"/>
          <w:szCs w:val="24"/>
        </w:rPr>
        <w:t>цена работ</w:t>
      </w:r>
      <w:r w:rsidR="00DD410A" w:rsidRPr="00BD0EFA">
        <w:rPr>
          <w:color w:val="000000"/>
          <w:spacing w:val="4"/>
          <w:sz w:val="24"/>
          <w:szCs w:val="24"/>
        </w:rPr>
        <w:t xml:space="preserve"> </w:t>
      </w:r>
      <w:r w:rsidR="0039261B" w:rsidRPr="00BD0EFA">
        <w:rPr>
          <w:color w:val="000000"/>
          <w:spacing w:val="4"/>
          <w:sz w:val="24"/>
          <w:szCs w:val="24"/>
        </w:rPr>
        <w:t xml:space="preserve">по </w:t>
      </w:r>
      <w:r w:rsidR="00DD27CE" w:rsidRPr="00BD0EFA">
        <w:rPr>
          <w:color w:val="000000"/>
          <w:spacing w:val="4"/>
          <w:sz w:val="24"/>
          <w:szCs w:val="24"/>
        </w:rPr>
        <w:t>договор</w:t>
      </w:r>
      <w:r w:rsidR="0039261B" w:rsidRPr="00BD0EFA">
        <w:rPr>
          <w:color w:val="000000"/>
          <w:spacing w:val="4"/>
          <w:sz w:val="24"/>
          <w:szCs w:val="24"/>
        </w:rPr>
        <w:t>у</w:t>
      </w:r>
      <w:r w:rsidR="00DD410A" w:rsidRPr="00BD0EFA">
        <w:rPr>
          <w:color w:val="000000"/>
          <w:spacing w:val="4"/>
          <w:sz w:val="24"/>
          <w:szCs w:val="24"/>
        </w:rPr>
        <w:t xml:space="preserve"> </w:t>
      </w:r>
      <w:r w:rsidRPr="00BD0EFA">
        <w:rPr>
          <w:color w:val="000000"/>
          <w:spacing w:val="2"/>
          <w:sz w:val="24"/>
          <w:szCs w:val="24"/>
        </w:rPr>
        <w:t xml:space="preserve">составляет </w:t>
      </w:r>
      <w:r w:rsidR="003E5454" w:rsidRPr="00BD0EFA">
        <w:rPr>
          <w:color w:val="000000"/>
          <w:spacing w:val="2"/>
          <w:sz w:val="24"/>
          <w:szCs w:val="24"/>
        </w:rPr>
        <w:t>___________________________________________________________</w:t>
      </w:r>
      <w:r w:rsidR="00DD410A" w:rsidRPr="00BD0EFA">
        <w:rPr>
          <w:color w:val="000000"/>
          <w:spacing w:val="2"/>
          <w:sz w:val="24"/>
          <w:szCs w:val="24"/>
        </w:rPr>
        <w:t>.</w:t>
      </w:r>
    </w:p>
    <w:p w:rsidR="00AE77C3" w:rsidRPr="00BD0EFA" w:rsidRDefault="00AE77C3" w:rsidP="00AE77C3">
      <w:pPr>
        <w:pStyle w:val="aa"/>
        <w:numPr>
          <w:ilvl w:val="1"/>
          <w:numId w:val="1"/>
        </w:numPr>
        <w:shd w:val="clear" w:color="auto" w:fill="FFFFFF"/>
        <w:tabs>
          <w:tab w:val="left" w:pos="0"/>
          <w:tab w:val="left" w:pos="1276"/>
        </w:tabs>
        <w:suppressAutoHyphens/>
        <w:autoSpaceDE/>
        <w:autoSpaceDN/>
        <w:adjustRightInd/>
        <w:ind w:left="0" w:right="96" w:firstLine="567"/>
        <w:jc w:val="both"/>
        <w:rPr>
          <w:bCs/>
          <w:sz w:val="24"/>
          <w:szCs w:val="24"/>
        </w:rPr>
      </w:pPr>
      <w:r w:rsidRPr="00BD0EFA">
        <w:rPr>
          <w:sz w:val="24"/>
          <w:szCs w:val="24"/>
        </w:rPr>
        <w:t>Цена работ является твердой и определяется на весь срок исполнения договора (за исключением случаев, предусмотренных настоящим договором). ПОДРЯДЧИК несет все риски, связанные с повышением цен на работы.</w:t>
      </w:r>
    </w:p>
    <w:p w:rsidR="00C13FB0" w:rsidRPr="00BD0EFA" w:rsidRDefault="00C13FB0" w:rsidP="00AE77C3">
      <w:pPr>
        <w:pStyle w:val="aa"/>
        <w:numPr>
          <w:ilvl w:val="1"/>
          <w:numId w:val="1"/>
        </w:numPr>
        <w:shd w:val="clear" w:color="auto" w:fill="FFFFFF"/>
        <w:tabs>
          <w:tab w:val="left" w:pos="0"/>
          <w:tab w:val="left" w:pos="1276"/>
        </w:tabs>
        <w:suppressAutoHyphens/>
        <w:autoSpaceDE/>
        <w:autoSpaceDN/>
        <w:adjustRightInd/>
        <w:ind w:left="0" w:right="96" w:firstLine="567"/>
        <w:jc w:val="both"/>
        <w:rPr>
          <w:bCs/>
          <w:sz w:val="24"/>
          <w:szCs w:val="24"/>
        </w:rPr>
      </w:pPr>
      <w:r w:rsidRPr="00BD0EFA">
        <w:rPr>
          <w:sz w:val="24"/>
          <w:szCs w:val="24"/>
        </w:rPr>
        <w:t>Аванс не предусмотрен.</w:t>
      </w:r>
    </w:p>
    <w:p w:rsidR="00AE77C3" w:rsidRPr="00BD0EFA" w:rsidRDefault="00AE77C3" w:rsidP="00AE77C3">
      <w:pPr>
        <w:numPr>
          <w:ilvl w:val="1"/>
          <w:numId w:val="1"/>
        </w:numPr>
        <w:shd w:val="clear" w:color="auto" w:fill="FFFFFF"/>
        <w:ind w:left="0" w:right="96" w:firstLine="567"/>
        <w:contextualSpacing/>
        <w:jc w:val="both"/>
        <w:rPr>
          <w:spacing w:val="4"/>
          <w:sz w:val="24"/>
          <w:szCs w:val="24"/>
        </w:rPr>
      </w:pPr>
      <w:r w:rsidRPr="00BD0EFA">
        <w:rPr>
          <w:sz w:val="24"/>
          <w:szCs w:val="24"/>
        </w:rPr>
        <w:t xml:space="preserve">Цена работ включает в себя стоимость </w:t>
      </w:r>
      <w:r w:rsidRPr="00BD0EFA">
        <w:rPr>
          <w:spacing w:val="4"/>
          <w:sz w:val="24"/>
          <w:szCs w:val="24"/>
        </w:rPr>
        <w:t xml:space="preserve"> </w:t>
      </w:r>
      <w:r w:rsidR="00BD0EFA" w:rsidRPr="00BD0EFA">
        <w:rPr>
          <w:color w:val="000000"/>
          <w:spacing w:val="4"/>
          <w:sz w:val="24"/>
          <w:szCs w:val="24"/>
        </w:rPr>
        <w:t>строительно-монтажных работ, вынос в натуру проекта, выполнение исполнительной съёмки, подготовка исполнительно</w:t>
      </w:r>
      <w:r w:rsidR="0026030A">
        <w:rPr>
          <w:color w:val="000000"/>
          <w:spacing w:val="4"/>
          <w:sz w:val="24"/>
          <w:szCs w:val="24"/>
        </w:rPr>
        <w:t>-</w:t>
      </w:r>
      <w:r w:rsidR="00BD0EFA" w:rsidRPr="00BD0EFA">
        <w:rPr>
          <w:color w:val="000000"/>
          <w:spacing w:val="4"/>
          <w:sz w:val="24"/>
          <w:szCs w:val="24"/>
        </w:rPr>
        <w:t>технической документации</w:t>
      </w:r>
      <w:r w:rsidRPr="00BD0EFA">
        <w:rPr>
          <w:spacing w:val="4"/>
          <w:sz w:val="24"/>
          <w:szCs w:val="24"/>
        </w:rPr>
        <w:t xml:space="preserve">, а также все иные расходы и затраты, которые должен понести ПОДРЯДЧИК для достижения результата, определенного положениями настоящего договора, кроме материалов и оборудования, которые поставляются Подрядчику </w:t>
      </w:r>
      <w:r w:rsidRPr="00BD0EFA">
        <w:rPr>
          <w:b/>
          <w:spacing w:val="4"/>
          <w:sz w:val="24"/>
          <w:szCs w:val="24"/>
        </w:rPr>
        <w:t>на давальческих условиях</w:t>
      </w:r>
      <w:r w:rsidR="00781566" w:rsidRPr="00BD0EFA">
        <w:rPr>
          <w:b/>
          <w:spacing w:val="4"/>
          <w:sz w:val="24"/>
          <w:szCs w:val="24"/>
        </w:rPr>
        <w:t>:</w:t>
      </w:r>
    </w:p>
    <w:p w:rsidR="00781566" w:rsidRPr="00BD0EFA" w:rsidRDefault="00781566" w:rsidP="00781566">
      <w:pPr>
        <w:shd w:val="clear" w:color="auto" w:fill="FFFFFF"/>
        <w:ind w:left="567" w:right="96"/>
        <w:contextualSpacing/>
        <w:jc w:val="both"/>
        <w:rPr>
          <w:spacing w:val="4"/>
          <w:sz w:val="24"/>
          <w:szCs w:val="24"/>
        </w:rPr>
      </w:pPr>
      <w:r w:rsidRPr="00BD0EFA">
        <w:rPr>
          <w:sz w:val="24"/>
          <w:szCs w:val="24"/>
        </w:rPr>
        <w:t>-</w:t>
      </w:r>
      <w:r w:rsidRPr="00BD0EFA">
        <w:rPr>
          <w:spacing w:val="4"/>
          <w:sz w:val="24"/>
          <w:szCs w:val="24"/>
        </w:rPr>
        <w:t xml:space="preserve"> Трубы ПЭ100 SDR11 160х14,6 ГАЗ – 6838,6 м.</w:t>
      </w:r>
    </w:p>
    <w:p w:rsidR="00AE77C3" w:rsidRPr="00BD0EFA" w:rsidRDefault="00AE77C3" w:rsidP="00AE77C3">
      <w:pPr>
        <w:numPr>
          <w:ilvl w:val="1"/>
          <w:numId w:val="1"/>
        </w:numPr>
        <w:tabs>
          <w:tab w:val="left" w:pos="0"/>
          <w:tab w:val="left" w:pos="1080"/>
          <w:tab w:val="left" w:pos="1276"/>
        </w:tabs>
        <w:suppressAutoHyphens/>
        <w:autoSpaceDE/>
        <w:autoSpaceDN/>
        <w:adjustRightInd/>
        <w:ind w:left="0" w:firstLine="567"/>
        <w:jc w:val="both"/>
        <w:rPr>
          <w:sz w:val="24"/>
          <w:szCs w:val="24"/>
        </w:rPr>
      </w:pPr>
      <w:r w:rsidRPr="00BD0EFA">
        <w:rPr>
          <w:sz w:val="24"/>
          <w:szCs w:val="24"/>
        </w:rPr>
        <w:t xml:space="preserve">Цена договора может быть снижена по соглашению СТОРОН без </w:t>
      </w:r>
      <w:proofErr w:type="gramStart"/>
      <w:r w:rsidRPr="00BD0EFA">
        <w:rPr>
          <w:sz w:val="24"/>
          <w:szCs w:val="24"/>
        </w:rPr>
        <w:t>изменения</w:t>
      </w:r>
      <w:proofErr w:type="gramEnd"/>
      <w:r w:rsidRPr="00BD0EFA">
        <w:rPr>
          <w:sz w:val="24"/>
          <w:szCs w:val="24"/>
        </w:rPr>
        <w:t xml:space="preserve"> предусмотренного договором объема работ и иных условий исполнения договора.</w:t>
      </w:r>
    </w:p>
    <w:p w:rsidR="00AE77C3" w:rsidRPr="00BD0EFA" w:rsidRDefault="00AE77C3" w:rsidP="00AC0A25">
      <w:pPr>
        <w:widowControl/>
        <w:numPr>
          <w:ilvl w:val="1"/>
          <w:numId w:val="1"/>
        </w:numPr>
        <w:shd w:val="clear" w:color="auto" w:fill="FFFFFF"/>
        <w:tabs>
          <w:tab w:val="left" w:pos="0"/>
          <w:tab w:val="left" w:pos="1080"/>
          <w:tab w:val="left" w:pos="1260"/>
        </w:tabs>
        <w:suppressAutoHyphens/>
        <w:autoSpaceDE/>
        <w:autoSpaceDN/>
        <w:adjustRightInd/>
        <w:ind w:left="0" w:right="43" w:firstLine="567"/>
        <w:contextualSpacing/>
        <w:jc w:val="both"/>
        <w:rPr>
          <w:sz w:val="24"/>
          <w:szCs w:val="24"/>
        </w:rPr>
      </w:pPr>
      <w:proofErr w:type="gramStart"/>
      <w:r w:rsidRPr="00BD0EFA">
        <w:rPr>
          <w:sz w:val="24"/>
          <w:szCs w:val="24"/>
        </w:rPr>
        <w:t xml:space="preserve">Порядок и условия оплаты: </w:t>
      </w:r>
      <w:r w:rsidR="00AC0A25" w:rsidRPr="00BD0EFA">
        <w:rPr>
          <w:sz w:val="24"/>
          <w:szCs w:val="24"/>
        </w:rPr>
        <w:t>оплата работ осуществляется путем перечисления денежных средств на расчетный счет Подрядчика в</w:t>
      </w:r>
      <w:r w:rsidRPr="00BD0EFA">
        <w:rPr>
          <w:bCs/>
          <w:sz w:val="24"/>
          <w:szCs w:val="24"/>
        </w:rPr>
        <w:t xml:space="preserve"> течение 7 рабочих дней после подписания сторонами  актов выполненных работ (форма № КС-2, форма № КС-3) по фактически выполненным  работам,</w:t>
      </w:r>
      <w:r w:rsidRPr="00BD0EFA">
        <w:rPr>
          <w:spacing w:val="-1"/>
          <w:sz w:val="24"/>
          <w:szCs w:val="24"/>
        </w:rPr>
        <w:t xml:space="preserve"> акта приёмки законченного строительством объекта </w:t>
      </w:r>
      <w:r w:rsidRPr="00BD0EFA">
        <w:rPr>
          <w:bCs/>
          <w:sz w:val="24"/>
          <w:szCs w:val="24"/>
        </w:rPr>
        <w:t xml:space="preserve">и </w:t>
      </w:r>
      <w:r w:rsidRPr="00BD0EFA">
        <w:rPr>
          <w:b/>
          <w:color w:val="000000"/>
          <w:spacing w:val="-1"/>
          <w:sz w:val="24"/>
          <w:szCs w:val="24"/>
        </w:rPr>
        <w:t>отчета об использовании материалов и оборудования</w:t>
      </w:r>
      <w:r w:rsidRPr="00BD0EFA">
        <w:rPr>
          <w:color w:val="000000"/>
          <w:spacing w:val="-1"/>
          <w:sz w:val="24"/>
          <w:szCs w:val="24"/>
        </w:rPr>
        <w:t xml:space="preserve">, </w:t>
      </w:r>
      <w:r w:rsidRPr="00BD0EFA">
        <w:rPr>
          <w:b/>
          <w:color w:val="000000"/>
          <w:spacing w:val="-1"/>
          <w:sz w:val="24"/>
          <w:szCs w:val="24"/>
        </w:rPr>
        <w:t>предоставленных ЗАКАЗЧИКОМ</w:t>
      </w:r>
      <w:r w:rsidRPr="00BD0EFA">
        <w:rPr>
          <w:color w:val="000000"/>
          <w:spacing w:val="-1"/>
          <w:sz w:val="24"/>
          <w:szCs w:val="24"/>
        </w:rPr>
        <w:t xml:space="preserve">, </w:t>
      </w:r>
      <w:r w:rsidRPr="00BD0EFA">
        <w:rPr>
          <w:bCs/>
          <w:sz w:val="24"/>
          <w:szCs w:val="24"/>
        </w:rPr>
        <w:t xml:space="preserve">на основании </w:t>
      </w:r>
      <w:r w:rsidRPr="00BD0EFA">
        <w:rPr>
          <w:sz w:val="24"/>
          <w:szCs w:val="24"/>
        </w:rPr>
        <w:t>выставленного Подрядчиком счета-фактуры (счета).</w:t>
      </w:r>
      <w:proofErr w:type="gramEnd"/>
    </w:p>
    <w:p w:rsidR="00AE77C3" w:rsidRPr="00BD0EFA" w:rsidRDefault="00AE77C3" w:rsidP="00AE77C3">
      <w:pPr>
        <w:widowControl/>
        <w:numPr>
          <w:ilvl w:val="1"/>
          <w:numId w:val="1"/>
        </w:numPr>
        <w:tabs>
          <w:tab w:val="left" w:pos="0"/>
          <w:tab w:val="left" w:pos="1134"/>
        </w:tabs>
        <w:suppressAutoHyphens/>
        <w:autoSpaceDE/>
        <w:autoSpaceDN/>
        <w:adjustRightInd/>
        <w:ind w:left="0" w:firstLine="567"/>
        <w:jc w:val="both"/>
        <w:rPr>
          <w:sz w:val="24"/>
          <w:szCs w:val="24"/>
        </w:rPr>
      </w:pPr>
      <w:r w:rsidRPr="00BD0EFA">
        <w:rPr>
          <w:sz w:val="24"/>
          <w:szCs w:val="24"/>
        </w:rPr>
        <w:t>ЗАКАЗЧИК вправе произвести оплату выполненных работ за вычетом неустойки за неисполнение, ненадлежащее исполнение обязательств ПОДРЯДЧИКОМ, рассчитанной в соответствии с настоящим договором.</w:t>
      </w:r>
    </w:p>
    <w:p w:rsidR="00DD410A" w:rsidRPr="00BD0EFA" w:rsidRDefault="00C652FD" w:rsidP="00AE77C3">
      <w:pPr>
        <w:widowControl/>
        <w:numPr>
          <w:ilvl w:val="1"/>
          <w:numId w:val="1"/>
        </w:numPr>
        <w:tabs>
          <w:tab w:val="left" w:pos="0"/>
          <w:tab w:val="left" w:pos="1134"/>
        </w:tabs>
        <w:suppressAutoHyphens/>
        <w:autoSpaceDE/>
        <w:autoSpaceDN/>
        <w:adjustRightInd/>
        <w:ind w:left="0" w:firstLine="567"/>
        <w:jc w:val="both"/>
        <w:rPr>
          <w:sz w:val="24"/>
          <w:szCs w:val="24"/>
        </w:rPr>
      </w:pPr>
      <w:r w:rsidRPr="00BD0EFA">
        <w:rPr>
          <w:sz w:val="24"/>
          <w:szCs w:val="24"/>
        </w:rPr>
        <w:t>По согласованию СТОРОН цена договора</w:t>
      </w:r>
      <w:r w:rsidR="00DD410A" w:rsidRPr="00BD0EFA">
        <w:rPr>
          <w:sz w:val="24"/>
          <w:szCs w:val="24"/>
        </w:rPr>
        <w:t xml:space="preserve"> </w:t>
      </w:r>
      <w:r w:rsidRPr="00BD0EFA">
        <w:rPr>
          <w:sz w:val="24"/>
          <w:szCs w:val="24"/>
        </w:rPr>
        <w:t xml:space="preserve">может быть изменена, но не более чем на </w:t>
      </w:r>
      <w:r w:rsidR="00C13FB0" w:rsidRPr="00BD0EFA">
        <w:rPr>
          <w:sz w:val="24"/>
          <w:szCs w:val="24"/>
        </w:rPr>
        <w:t>10</w:t>
      </w:r>
      <w:r w:rsidRPr="00BD0EFA">
        <w:rPr>
          <w:sz w:val="24"/>
          <w:szCs w:val="24"/>
        </w:rPr>
        <w:t xml:space="preserve"> процентов от максимально возможной цены, указанной в пункте </w:t>
      </w:r>
      <w:r w:rsidR="00C13FB0" w:rsidRPr="00BD0EFA">
        <w:rPr>
          <w:sz w:val="24"/>
          <w:szCs w:val="24"/>
        </w:rPr>
        <w:t>2</w:t>
      </w:r>
      <w:r w:rsidRPr="00BD0EFA">
        <w:rPr>
          <w:sz w:val="24"/>
          <w:szCs w:val="24"/>
        </w:rPr>
        <w:t>.1.</w:t>
      </w:r>
    </w:p>
    <w:p w:rsidR="00DD410A" w:rsidRPr="00BD0EFA" w:rsidRDefault="00DD410A" w:rsidP="00AE77C3">
      <w:pPr>
        <w:widowControl/>
        <w:numPr>
          <w:ilvl w:val="1"/>
          <w:numId w:val="1"/>
        </w:numPr>
        <w:tabs>
          <w:tab w:val="left" w:pos="0"/>
          <w:tab w:val="left" w:pos="1134"/>
        </w:tabs>
        <w:suppressAutoHyphens/>
        <w:autoSpaceDE/>
        <w:autoSpaceDN/>
        <w:adjustRightInd/>
        <w:ind w:left="0" w:firstLine="567"/>
        <w:jc w:val="both"/>
        <w:rPr>
          <w:sz w:val="24"/>
          <w:szCs w:val="24"/>
        </w:rPr>
      </w:pPr>
      <w:r w:rsidRPr="00BD0EFA">
        <w:rPr>
          <w:sz w:val="24"/>
          <w:szCs w:val="24"/>
        </w:rPr>
        <w:lastRenderedPageBreak/>
        <w:t xml:space="preserve">Цена договора может быть снижена по соглашению сторон без </w:t>
      </w:r>
      <w:proofErr w:type="gramStart"/>
      <w:r w:rsidRPr="00BD0EFA">
        <w:rPr>
          <w:sz w:val="24"/>
          <w:szCs w:val="24"/>
        </w:rPr>
        <w:t>изменения</w:t>
      </w:r>
      <w:proofErr w:type="gramEnd"/>
      <w:r w:rsidRPr="00BD0EFA">
        <w:rPr>
          <w:sz w:val="24"/>
          <w:szCs w:val="24"/>
        </w:rPr>
        <w:t xml:space="preserve"> предусмотренного договором объема работ и иных условий исполнения договора.</w:t>
      </w:r>
    </w:p>
    <w:p w:rsidR="00AE77C3" w:rsidRPr="00BD0EFA" w:rsidRDefault="00AE77C3" w:rsidP="00AE77C3">
      <w:pPr>
        <w:widowControl/>
        <w:tabs>
          <w:tab w:val="left" w:pos="0"/>
          <w:tab w:val="left" w:pos="1134"/>
        </w:tabs>
        <w:suppressAutoHyphens/>
        <w:autoSpaceDE/>
        <w:autoSpaceDN/>
        <w:adjustRightInd/>
        <w:ind w:left="567"/>
        <w:jc w:val="both"/>
        <w:rPr>
          <w:sz w:val="24"/>
          <w:szCs w:val="24"/>
          <w:highlight w:val="yellow"/>
        </w:rPr>
      </w:pPr>
    </w:p>
    <w:p w:rsidR="00AE77C3" w:rsidRPr="00BD0EFA" w:rsidRDefault="00AE77C3" w:rsidP="00AE77C3">
      <w:pPr>
        <w:shd w:val="clear" w:color="auto" w:fill="FFFFFF"/>
        <w:ind w:right="96" w:firstLine="567"/>
        <w:jc w:val="center"/>
        <w:rPr>
          <w:b/>
          <w:bCs/>
          <w:color w:val="000000"/>
          <w:spacing w:val="4"/>
          <w:sz w:val="24"/>
          <w:szCs w:val="24"/>
        </w:rPr>
      </w:pPr>
      <w:r w:rsidRPr="00BD0EFA">
        <w:rPr>
          <w:b/>
          <w:bCs/>
          <w:color w:val="000000"/>
          <w:spacing w:val="4"/>
          <w:sz w:val="24"/>
          <w:szCs w:val="24"/>
        </w:rPr>
        <w:t>3. ОБЯЗАННОСТИ ЗАКАЗЧИКА</w:t>
      </w:r>
    </w:p>
    <w:p w:rsidR="00AE77C3" w:rsidRPr="00BD0EFA" w:rsidRDefault="00AE77C3" w:rsidP="00AE77C3">
      <w:pPr>
        <w:shd w:val="clear" w:color="auto" w:fill="FFFFFF"/>
        <w:ind w:firstLine="567"/>
        <w:jc w:val="both"/>
        <w:rPr>
          <w:b/>
          <w:sz w:val="24"/>
          <w:szCs w:val="24"/>
        </w:rPr>
      </w:pPr>
      <w:r w:rsidRPr="00BD0EFA">
        <w:rPr>
          <w:b/>
          <w:color w:val="000000"/>
          <w:sz w:val="24"/>
          <w:szCs w:val="24"/>
        </w:rPr>
        <w:t>ЗАКАЗЧИК обязуется:</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3.1. Передать ПОДРЯДЧИКУ  проектно-сметную документацию.</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 xml:space="preserve">3.2. Передать ПОДРЯДЧИКУ  по накладной </w:t>
      </w:r>
      <w:r w:rsidRPr="00BD0EFA">
        <w:rPr>
          <w:b/>
          <w:color w:val="000000"/>
          <w:spacing w:val="-1"/>
          <w:sz w:val="24"/>
          <w:szCs w:val="24"/>
        </w:rPr>
        <w:t>давальческие материалы и оборудование</w:t>
      </w:r>
      <w:r w:rsidRPr="00BD0EFA">
        <w:rPr>
          <w:color w:val="000000"/>
          <w:spacing w:val="-1"/>
          <w:sz w:val="24"/>
          <w:szCs w:val="24"/>
        </w:rPr>
        <w:t>.</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 xml:space="preserve">3.3. Осуществлять технический надзор за качеством выполняемых ПОДРЯДЧИКОМ работ с оформлением актов на скрытые работы и другой исполнительной документации. </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3.4. Производить приемку выполненных работ от ПОДРЯДЧИКА на условиях настоящего договора.</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3.5. По окончании строительства организовать приёмку ОБЪЕКТА в эксплуатацию и совместно с ПОДРЯДЧИКОМ сдать ОБЪЕКТ приемочной комиссии.</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3.6. Выполнять обязанности, указанные в других статьях настоящего договора.</w:t>
      </w:r>
    </w:p>
    <w:p w:rsidR="00AE77C3" w:rsidRPr="00BD0EFA" w:rsidRDefault="00AE77C3" w:rsidP="00AE77C3">
      <w:pPr>
        <w:shd w:val="clear" w:color="auto" w:fill="FFFFFF"/>
        <w:ind w:firstLine="567"/>
        <w:jc w:val="center"/>
        <w:rPr>
          <w:b/>
          <w:bCs/>
          <w:color w:val="000000"/>
          <w:spacing w:val="4"/>
          <w:sz w:val="24"/>
          <w:szCs w:val="24"/>
        </w:rPr>
      </w:pPr>
    </w:p>
    <w:p w:rsidR="00AE77C3" w:rsidRPr="00BD0EFA" w:rsidRDefault="00AE77C3" w:rsidP="00AE77C3">
      <w:pPr>
        <w:shd w:val="clear" w:color="auto" w:fill="FFFFFF"/>
        <w:ind w:firstLine="567"/>
        <w:jc w:val="center"/>
        <w:rPr>
          <w:b/>
          <w:bCs/>
          <w:color w:val="000000"/>
          <w:spacing w:val="4"/>
          <w:sz w:val="24"/>
          <w:szCs w:val="24"/>
        </w:rPr>
      </w:pPr>
      <w:r w:rsidRPr="00BD0EFA">
        <w:rPr>
          <w:b/>
          <w:bCs/>
          <w:color w:val="000000"/>
          <w:spacing w:val="4"/>
          <w:sz w:val="24"/>
          <w:szCs w:val="24"/>
        </w:rPr>
        <w:t>4. ОБЯЗАННОСТИ ПОДРЯДЧИКА</w:t>
      </w:r>
    </w:p>
    <w:p w:rsidR="00AE77C3" w:rsidRPr="00BD0EFA" w:rsidRDefault="00AE77C3" w:rsidP="00AE77C3">
      <w:pPr>
        <w:shd w:val="clear" w:color="auto" w:fill="FFFFFF"/>
        <w:ind w:firstLine="567"/>
        <w:jc w:val="both"/>
        <w:rPr>
          <w:b/>
          <w:color w:val="000000"/>
          <w:sz w:val="24"/>
          <w:szCs w:val="24"/>
        </w:rPr>
      </w:pPr>
      <w:r w:rsidRPr="00BD0EFA">
        <w:rPr>
          <w:b/>
          <w:color w:val="000000"/>
          <w:sz w:val="24"/>
          <w:szCs w:val="24"/>
        </w:rPr>
        <w:t>ПОДРЯДЧИК обязуется:</w:t>
      </w:r>
    </w:p>
    <w:p w:rsidR="00AE77C3" w:rsidRPr="00BD0EFA" w:rsidRDefault="00AE77C3" w:rsidP="00AE77C3">
      <w:pPr>
        <w:shd w:val="clear" w:color="auto" w:fill="FFFFFF"/>
        <w:ind w:firstLine="567"/>
        <w:jc w:val="both"/>
        <w:rPr>
          <w:color w:val="000000"/>
          <w:sz w:val="24"/>
          <w:szCs w:val="24"/>
        </w:rPr>
      </w:pPr>
      <w:r w:rsidRPr="00BD0EFA">
        <w:rPr>
          <w:color w:val="000000"/>
          <w:sz w:val="24"/>
          <w:szCs w:val="24"/>
        </w:rPr>
        <w:t>4.1. Произвести вынос в натуру проекта с оформлением соответствующего Акта, подписанного ЗАКАЗЧИКОМ и ПОДРЯДЧИКОМ.</w:t>
      </w:r>
    </w:p>
    <w:p w:rsidR="00AE77C3" w:rsidRPr="00BD0EFA" w:rsidRDefault="00AE77C3" w:rsidP="00AE77C3">
      <w:pPr>
        <w:shd w:val="clear" w:color="auto" w:fill="FFFFFF"/>
        <w:ind w:firstLine="567"/>
        <w:jc w:val="both"/>
        <w:rPr>
          <w:color w:val="000000"/>
          <w:sz w:val="24"/>
          <w:szCs w:val="24"/>
        </w:rPr>
      </w:pPr>
      <w:r w:rsidRPr="00BD0EFA">
        <w:rPr>
          <w:color w:val="000000"/>
          <w:sz w:val="24"/>
          <w:szCs w:val="24"/>
        </w:rPr>
        <w:t xml:space="preserve">4.2. </w:t>
      </w:r>
      <w:r w:rsidRPr="00BD0EFA">
        <w:rPr>
          <w:color w:val="000000"/>
          <w:spacing w:val="-1"/>
          <w:sz w:val="24"/>
          <w:szCs w:val="24"/>
        </w:rPr>
        <w:t>Оформить ордер на производство земляных работ.</w:t>
      </w:r>
    </w:p>
    <w:p w:rsidR="00AE77C3" w:rsidRPr="00BD0EFA" w:rsidRDefault="00AE77C3" w:rsidP="00AE77C3">
      <w:pPr>
        <w:shd w:val="clear" w:color="auto" w:fill="FFFFFF"/>
        <w:ind w:firstLine="567"/>
        <w:jc w:val="both"/>
        <w:rPr>
          <w:color w:val="000000"/>
          <w:spacing w:val="-1"/>
          <w:sz w:val="24"/>
          <w:szCs w:val="24"/>
        </w:rPr>
      </w:pPr>
      <w:r w:rsidRPr="00BD0EFA">
        <w:rPr>
          <w:color w:val="000000"/>
          <w:spacing w:val="-1"/>
          <w:sz w:val="24"/>
          <w:szCs w:val="24"/>
        </w:rPr>
        <w:t xml:space="preserve">4.3. Представлять ЗАКАЗЧИКУ акты выполненных работ (форма № КС-2), справки о стоимости выполненных работ (форма № КС-3) в 2-х экземплярах </w:t>
      </w:r>
      <w:r w:rsidRPr="00BD0EFA">
        <w:rPr>
          <w:b/>
          <w:color w:val="000000"/>
          <w:spacing w:val="-1"/>
          <w:sz w:val="24"/>
          <w:szCs w:val="24"/>
        </w:rPr>
        <w:t>с отчетом об использовании материалов и оборудования, предоставленных ЗАКАЗЧИКОМ</w:t>
      </w:r>
      <w:r w:rsidRPr="00BD0EFA">
        <w:rPr>
          <w:color w:val="000000"/>
          <w:spacing w:val="-1"/>
          <w:sz w:val="24"/>
          <w:szCs w:val="24"/>
        </w:rPr>
        <w:t>.</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4.4. Обеспечить качественное выполнение работ, указанных в пункте 1.1. настоящего договора, в соответствии с проектно-сметной документацией, сдать ОБЪЕКТ рабочей комиссии, совместно с ЗАКАЗЧИКОМ, ввести ОБЪЕКТ в эксплуатацию в срок, указанный в п. 1.3. настоящего договора.</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4.5. Поставить предусмотренные проектом необходимые для строительства оборудование, материалы, конструкции и изделия, обеспечить их приёмку, разгрузку, складирование и хранение.</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 xml:space="preserve">Принять от ЗАКАЗЧИКА по накладной </w:t>
      </w:r>
      <w:r w:rsidRPr="00BD0EFA">
        <w:rPr>
          <w:b/>
          <w:color w:val="000000"/>
          <w:spacing w:val="-1"/>
          <w:sz w:val="24"/>
          <w:szCs w:val="24"/>
        </w:rPr>
        <w:t>давальческие материалы и оборудование</w:t>
      </w:r>
      <w:r w:rsidRPr="00BD0EFA">
        <w:rPr>
          <w:color w:val="000000"/>
          <w:spacing w:val="-1"/>
          <w:sz w:val="24"/>
          <w:szCs w:val="24"/>
        </w:rPr>
        <w:t xml:space="preserve">, </w:t>
      </w:r>
      <w:r w:rsidRPr="00BD0EFA">
        <w:rPr>
          <w:spacing w:val="4"/>
          <w:sz w:val="24"/>
          <w:szCs w:val="24"/>
        </w:rPr>
        <w:t xml:space="preserve">обеспечить их </w:t>
      </w:r>
      <w:r w:rsidRPr="00BD0EFA">
        <w:rPr>
          <w:color w:val="000000"/>
          <w:spacing w:val="-1"/>
          <w:sz w:val="24"/>
          <w:szCs w:val="24"/>
        </w:rPr>
        <w:t>доставку, разгрузку, складирование и хранение.</w:t>
      </w:r>
    </w:p>
    <w:p w:rsidR="00AE77C3" w:rsidRPr="00BD0EFA" w:rsidRDefault="00AE77C3" w:rsidP="00AE77C3">
      <w:pPr>
        <w:shd w:val="clear" w:color="auto" w:fill="FFFFFF"/>
        <w:ind w:right="43" w:firstLine="567"/>
        <w:jc w:val="both"/>
        <w:rPr>
          <w:bCs/>
          <w:sz w:val="24"/>
          <w:szCs w:val="24"/>
        </w:rPr>
      </w:pPr>
      <w:r w:rsidRPr="00BD0EFA">
        <w:rPr>
          <w:bCs/>
          <w:sz w:val="24"/>
          <w:szCs w:val="24"/>
        </w:rPr>
        <w:t>4.6. Используемые в работе материалы должны быть новыми, не бывшими в употреблении, иметь соответствующие сертификаты, технические паспорта и другие документы, удостоверяющие их качество.</w:t>
      </w:r>
    </w:p>
    <w:p w:rsidR="00AE77C3" w:rsidRPr="00BD0EFA" w:rsidRDefault="00AE77C3" w:rsidP="00AE77C3">
      <w:pPr>
        <w:numPr>
          <w:ilvl w:val="1"/>
          <w:numId w:val="0"/>
        </w:numPr>
        <w:tabs>
          <w:tab w:val="left" w:pos="993"/>
          <w:tab w:val="num" w:pos="1021"/>
          <w:tab w:val="left" w:pos="1134"/>
        </w:tabs>
        <w:ind w:firstLine="567"/>
        <w:jc w:val="both"/>
        <w:rPr>
          <w:sz w:val="24"/>
          <w:szCs w:val="24"/>
        </w:rPr>
      </w:pPr>
      <w:r w:rsidRPr="00BD0EFA">
        <w:rPr>
          <w:bCs/>
          <w:sz w:val="24"/>
          <w:szCs w:val="24"/>
        </w:rPr>
        <w:t>ПОДРЯДЧИК несет риск утраты, случайной гибели или случайного повреждения всех поставленных для реализации договора материалов, оборудования, машин и механизмов и</w:t>
      </w:r>
      <w:r w:rsidRPr="00BD0EFA">
        <w:rPr>
          <w:sz w:val="24"/>
          <w:szCs w:val="24"/>
        </w:rPr>
        <w:t xml:space="preserve"> результата выполненных работ до момента их передачи Заказчику.</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4.7. Разработать проект производства работ (ППР) и согласовать его с заинтересованными организациями.</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4.8. Выполнить исполнительную съемку уложенных сетей газопровода и сдать ее ЗАКАЗЧИКУ: 1 экз.  бумажный вариант, 1 экз.  электронный носитель (диск).</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 xml:space="preserve">4.9. С момента вступления в силу настоящего договора до подписания акта приемки законченного строительством ОБЪЕКТА приемочной комиссией обеспечить на строительной площадке выполнение мероприятий и требований по обеспечению техники безопасности, требований охраны окружающей среды, зеленых насаждений и растительного слоя земли, соблюдения правил пожарной безопасности. </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4.10. За свой счёт устранять недоделки в течение установленного и (или) гарантийного срока.</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 xml:space="preserve">4.11. За 5 (пять) календарных дней до сдачи ОБЪЕКТА в эксплуатацию передать ЗАКАЗЧИКУ на проверку исполнительную документацию. </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 xml:space="preserve">4.12. ПОДРЯДЧИК телефонограммой приглашает ЗАКАЗЧИКА  для  приемки скрытых работ не менее чем за двое суток до начала выполнения работ. Если скрытые  работы выполнены без приглашения ЗАКАЗЧИКА, ПОДРЯДЧИК обязан по письменному требованию ЗАКАЗЧИКА </w:t>
      </w:r>
      <w:r w:rsidRPr="00BD0EFA">
        <w:rPr>
          <w:color w:val="000000"/>
          <w:spacing w:val="-1"/>
          <w:sz w:val="24"/>
          <w:szCs w:val="24"/>
        </w:rPr>
        <w:lastRenderedPageBreak/>
        <w:t>за свой счет вскрыть и предъявить ЗАКАЗЧИКУ любой, указанный ЗАКАЗЧИКОМ участок, либо весь объем скрытых работ с последующим восстановлением вскрытых участков за счет ПОДРЯДЧИКА.</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4.13. Вести журнал работ (форма № КС-6) в соответствии с требованиями строительных норм и правил. ПОДРЯДЧИК обязан устранить замечания, указанные ЗАКАЗЧИКОМ в журнале работ, в течение трех дней от даты внесения ЗАКАЗЧИКОМ замечаний в журнал работ.</w:t>
      </w:r>
    </w:p>
    <w:p w:rsidR="00AE77C3" w:rsidRPr="00BD0EFA" w:rsidRDefault="00AE77C3" w:rsidP="00AE77C3">
      <w:pPr>
        <w:shd w:val="clear" w:color="auto" w:fill="FFFFFF"/>
        <w:ind w:right="43" w:firstLine="567"/>
        <w:jc w:val="both"/>
        <w:rPr>
          <w:sz w:val="24"/>
          <w:szCs w:val="24"/>
        </w:rPr>
      </w:pPr>
      <w:r w:rsidRPr="00BD0EFA">
        <w:rPr>
          <w:color w:val="000000"/>
          <w:spacing w:val="-1"/>
          <w:sz w:val="24"/>
          <w:szCs w:val="24"/>
        </w:rPr>
        <w:t>4.14. В случае повреждения инженерных коммуникаций и сооружений, находящихся на территории строительной площадки, ПОДРЯДЧИК производит восстановительные работы, оплачивает штрафы за свой счет и в сроки, установленные ЗАКАЗЧИКОМ, либо уполномоченным государственным контрольно-надзорным органом.</w:t>
      </w:r>
    </w:p>
    <w:p w:rsidR="00AE77C3" w:rsidRPr="00BD0EFA" w:rsidRDefault="00AE77C3" w:rsidP="00AE77C3">
      <w:pPr>
        <w:tabs>
          <w:tab w:val="num" w:pos="794"/>
          <w:tab w:val="left" w:pos="1122"/>
          <w:tab w:val="num" w:pos="1320"/>
        </w:tabs>
        <w:autoSpaceDE/>
        <w:autoSpaceDN/>
        <w:adjustRightInd/>
        <w:ind w:firstLine="567"/>
        <w:contextualSpacing/>
        <w:jc w:val="both"/>
        <w:rPr>
          <w:sz w:val="24"/>
          <w:szCs w:val="24"/>
        </w:rPr>
      </w:pPr>
      <w:r w:rsidRPr="00BD0EFA">
        <w:rPr>
          <w:sz w:val="24"/>
          <w:szCs w:val="24"/>
        </w:rPr>
        <w:t>4.15. Возместить затраты ЗАКАЗЧИКА на экспертизу выполненных работ, в случае выявления факта некачественного выполнения работ, подтвержденного результатами экспертизы.</w:t>
      </w:r>
    </w:p>
    <w:p w:rsidR="00AE77C3" w:rsidRPr="00BD0EFA" w:rsidRDefault="00AE77C3" w:rsidP="00AE77C3">
      <w:pPr>
        <w:shd w:val="clear" w:color="auto" w:fill="FFFFFF"/>
        <w:ind w:right="43" w:firstLine="567"/>
        <w:jc w:val="both"/>
        <w:rPr>
          <w:sz w:val="24"/>
          <w:szCs w:val="24"/>
        </w:rPr>
      </w:pPr>
    </w:p>
    <w:p w:rsidR="00AE77C3" w:rsidRPr="00BD0EFA" w:rsidRDefault="00AE77C3" w:rsidP="00AE77C3">
      <w:pPr>
        <w:shd w:val="clear" w:color="auto" w:fill="FFFFFF"/>
        <w:ind w:firstLine="567"/>
        <w:jc w:val="center"/>
        <w:rPr>
          <w:b/>
          <w:bCs/>
          <w:color w:val="000000"/>
          <w:sz w:val="24"/>
          <w:szCs w:val="24"/>
        </w:rPr>
      </w:pPr>
      <w:r w:rsidRPr="00BD0EFA">
        <w:rPr>
          <w:b/>
          <w:bCs/>
          <w:color w:val="000000"/>
          <w:sz w:val="24"/>
          <w:szCs w:val="24"/>
        </w:rPr>
        <w:t>5. ПОРЯДОК СДАЧИ-ПРИЕМКИ РАБОТ</w:t>
      </w:r>
    </w:p>
    <w:p w:rsidR="00AE77C3" w:rsidRPr="00BD0EFA" w:rsidRDefault="00AE77C3" w:rsidP="00AE77C3">
      <w:pPr>
        <w:ind w:firstLine="567"/>
        <w:jc w:val="both"/>
        <w:rPr>
          <w:color w:val="000000"/>
          <w:sz w:val="24"/>
          <w:szCs w:val="24"/>
        </w:rPr>
      </w:pPr>
      <w:r w:rsidRPr="00BD0EFA">
        <w:rPr>
          <w:sz w:val="24"/>
          <w:szCs w:val="24"/>
        </w:rPr>
        <w:t>5.1. За пять дней до завершения полного комплекса строительно-монтажных  работ ПОДРЯДЧИК уведомляет ЗАКАЗЧИКА о готовности к сдаче объекта в эксплуатацию и  передаёт один  экземпляр  исполнительной документации.</w:t>
      </w:r>
    </w:p>
    <w:p w:rsidR="00AE77C3" w:rsidRPr="00BD0EFA" w:rsidRDefault="00AE77C3" w:rsidP="00AE77C3">
      <w:pPr>
        <w:ind w:firstLine="567"/>
        <w:jc w:val="both"/>
        <w:rPr>
          <w:sz w:val="24"/>
          <w:szCs w:val="24"/>
        </w:rPr>
      </w:pPr>
      <w:r w:rsidRPr="00BD0EFA">
        <w:rPr>
          <w:sz w:val="24"/>
          <w:szCs w:val="24"/>
        </w:rPr>
        <w:t>5.2. Приёмка законченного строительством объекта или отдельных очередей осуществляется комиссией, создаваемой ЗАКАЗЧИКОМ и подписывается сторонами акт приемки законченного строительством объекта газораспределительной системы согласно СП 62.13330.2011̽.</w:t>
      </w:r>
    </w:p>
    <w:p w:rsidR="00AE77C3" w:rsidRPr="00BD0EFA" w:rsidRDefault="00AE77C3" w:rsidP="00AE77C3">
      <w:pPr>
        <w:ind w:firstLine="567"/>
        <w:jc w:val="both"/>
        <w:rPr>
          <w:color w:val="000000"/>
          <w:sz w:val="24"/>
          <w:szCs w:val="24"/>
        </w:rPr>
      </w:pPr>
      <w:r w:rsidRPr="00BD0EFA">
        <w:rPr>
          <w:color w:val="000000"/>
          <w:sz w:val="24"/>
          <w:szCs w:val="24"/>
        </w:rPr>
        <w:t>5.3. ЗАКАЗЧИК обязан в течение 5 календарных дней подписать Акт выполненных работ (форма КС-2) и справку о стоимости выполненных работ (форма КС-3) по фактически выполненным работам.</w:t>
      </w:r>
    </w:p>
    <w:p w:rsidR="00AE77C3" w:rsidRPr="00BD0EFA" w:rsidRDefault="00AE77C3" w:rsidP="00AE77C3">
      <w:pPr>
        <w:ind w:firstLine="567"/>
        <w:jc w:val="both"/>
        <w:rPr>
          <w:color w:val="000000"/>
          <w:sz w:val="24"/>
          <w:szCs w:val="24"/>
        </w:rPr>
      </w:pPr>
      <w:r w:rsidRPr="00BD0EFA">
        <w:rPr>
          <w:color w:val="000000"/>
          <w:sz w:val="24"/>
          <w:szCs w:val="24"/>
        </w:rPr>
        <w:t>В случае мотивированного отказа ЗАКАЗЧИКА от приемки работ сторонами составляется двусторонний Акт с перечнем необходимых  доработок и указанием сроков выполнения.</w:t>
      </w:r>
    </w:p>
    <w:p w:rsidR="00AE77C3" w:rsidRPr="00BD0EFA" w:rsidRDefault="00AE77C3" w:rsidP="00AE77C3">
      <w:pPr>
        <w:tabs>
          <w:tab w:val="num" w:pos="794"/>
          <w:tab w:val="left" w:pos="1122"/>
          <w:tab w:val="num" w:pos="1320"/>
        </w:tabs>
        <w:autoSpaceDE/>
        <w:autoSpaceDN/>
        <w:adjustRightInd/>
        <w:ind w:firstLine="567"/>
        <w:contextualSpacing/>
        <w:jc w:val="both"/>
        <w:rPr>
          <w:sz w:val="24"/>
          <w:szCs w:val="24"/>
        </w:rPr>
      </w:pPr>
      <w:r w:rsidRPr="00BD0EFA">
        <w:rPr>
          <w:sz w:val="24"/>
          <w:szCs w:val="24"/>
        </w:rPr>
        <w:t>5.4. Для проверки соответствия выполненных ПОДРЯДЧИКОМ работ условиям договора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выполненных работ, в заключени</w:t>
      </w:r>
      <w:proofErr w:type="gramStart"/>
      <w:r w:rsidRPr="00BD0EFA">
        <w:rPr>
          <w:sz w:val="24"/>
          <w:szCs w:val="24"/>
        </w:rPr>
        <w:t>и</w:t>
      </w:r>
      <w:proofErr w:type="gramEnd"/>
      <w:r w:rsidRPr="00BD0EFA">
        <w:rPr>
          <w:sz w:val="24"/>
          <w:szCs w:val="24"/>
        </w:rPr>
        <w:t xml:space="preserve"> могут содержаться предложения об устранении данных нарушений, в том числе с указанием срока их устранения. При проведении экспертизы ЗАКАЗЧИКОМ собственными силами результаты экспертизы о соответствии выполненных ПОДРЯДЧИКОМ работ оформляются путем подписания актов о приемке выполненных работ.</w:t>
      </w:r>
    </w:p>
    <w:p w:rsidR="00AE77C3" w:rsidRPr="00BD0EFA" w:rsidRDefault="00AE77C3" w:rsidP="00AE77C3">
      <w:pPr>
        <w:tabs>
          <w:tab w:val="num" w:pos="794"/>
          <w:tab w:val="left" w:pos="1122"/>
          <w:tab w:val="num" w:pos="1320"/>
        </w:tabs>
        <w:autoSpaceDE/>
        <w:autoSpaceDN/>
        <w:adjustRightInd/>
        <w:ind w:firstLine="567"/>
        <w:contextualSpacing/>
        <w:jc w:val="both"/>
        <w:rPr>
          <w:sz w:val="24"/>
          <w:szCs w:val="24"/>
        </w:rPr>
      </w:pPr>
      <w:r w:rsidRPr="00BD0EFA">
        <w:rPr>
          <w:sz w:val="24"/>
          <w:szCs w:val="24"/>
        </w:rPr>
        <w:t>5.5. Выполненные ПОДРЯДЧИКОМ работы, а также использованные при выполнении работ материалы (товары), не предусмотренные расчетом стоимости строительства, не принимаются Заказчиком и оплате не подлежат.</w:t>
      </w:r>
    </w:p>
    <w:p w:rsidR="00AE77C3" w:rsidRPr="00BD0EFA" w:rsidRDefault="00AE77C3" w:rsidP="00C652FD">
      <w:pPr>
        <w:tabs>
          <w:tab w:val="left" w:pos="0"/>
          <w:tab w:val="num" w:pos="1421"/>
        </w:tabs>
        <w:autoSpaceDE/>
        <w:autoSpaceDN/>
        <w:adjustRightInd/>
        <w:ind w:firstLine="567"/>
        <w:contextualSpacing/>
        <w:jc w:val="both"/>
        <w:rPr>
          <w:sz w:val="24"/>
          <w:szCs w:val="24"/>
        </w:rPr>
      </w:pPr>
      <w:r w:rsidRPr="00BD0EFA">
        <w:rPr>
          <w:sz w:val="24"/>
          <w:szCs w:val="24"/>
        </w:rPr>
        <w:t>5.6. Подрядчик вместе с актом о приемке выполненных работ предоставляет Заказчику сертификаты соответствия, удостоверения о качестве и (или) иные документы, подтверждающие качество используемых товаров (материалов, оборудования), оформленные в соответствии с законодательством Российской Федерации.</w:t>
      </w:r>
    </w:p>
    <w:p w:rsidR="00AE77C3" w:rsidRPr="00BD0EFA" w:rsidRDefault="00AE77C3" w:rsidP="00C652FD">
      <w:pPr>
        <w:tabs>
          <w:tab w:val="left" w:pos="284"/>
          <w:tab w:val="left" w:pos="993"/>
          <w:tab w:val="left" w:pos="1276"/>
        </w:tabs>
        <w:suppressAutoHyphens/>
        <w:autoSpaceDE/>
        <w:autoSpaceDN/>
        <w:adjustRightInd/>
        <w:ind w:firstLine="567"/>
        <w:jc w:val="both"/>
        <w:rPr>
          <w:sz w:val="24"/>
          <w:szCs w:val="24"/>
        </w:rPr>
      </w:pPr>
      <w:r w:rsidRPr="00BD0EFA">
        <w:rPr>
          <w:bCs/>
          <w:sz w:val="24"/>
          <w:szCs w:val="24"/>
        </w:rPr>
        <w:t>5.7. В случае установления факта несоответствия выполняемых работ требованиям, установленным к таким работам в настоящем договоре или того, что ПОДРЯДЧИК представил недостоверную информацию о соответствии выполняемых работ требованиям, ЗАКАЗЧИК вправе принять решение об одностороннем отказе от исполнения договора в порядке, предусмотренном Положением ЗАКАЗЧИКА, за исключением случаев, предусмотренных настоящим договором.</w:t>
      </w:r>
    </w:p>
    <w:p w:rsidR="00AE77C3" w:rsidRPr="00BD0EFA" w:rsidRDefault="00AE77C3" w:rsidP="00AE77C3">
      <w:pPr>
        <w:tabs>
          <w:tab w:val="left" w:pos="0"/>
          <w:tab w:val="num" w:pos="794"/>
          <w:tab w:val="num" w:pos="1320"/>
          <w:tab w:val="num" w:pos="1421"/>
        </w:tabs>
        <w:autoSpaceDE/>
        <w:autoSpaceDN/>
        <w:adjustRightInd/>
        <w:ind w:left="567"/>
        <w:contextualSpacing/>
        <w:jc w:val="both"/>
        <w:rPr>
          <w:sz w:val="24"/>
          <w:szCs w:val="24"/>
        </w:rPr>
      </w:pPr>
    </w:p>
    <w:p w:rsidR="00AE77C3" w:rsidRPr="00BD0EFA" w:rsidRDefault="00AE77C3" w:rsidP="00AE77C3">
      <w:pPr>
        <w:tabs>
          <w:tab w:val="left" w:pos="0"/>
          <w:tab w:val="left" w:pos="2880"/>
          <w:tab w:val="left" w:pos="3600"/>
          <w:tab w:val="left" w:pos="3780"/>
        </w:tabs>
        <w:suppressAutoHyphens/>
        <w:jc w:val="center"/>
        <w:rPr>
          <w:b/>
          <w:bCs/>
          <w:sz w:val="24"/>
          <w:szCs w:val="24"/>
        </w:rPr>
      </w:pPr>
      <w:r w:rsidRPr="00BD0EFA">
        <w:rPr>
          <w:b/>
          <w:sz w:val="24"/>
          <w:szCs w:val="24"/>
        </w:rPr>
        <w:t>6.</w:t>
      </w:r>
      <w:r w:rsidRPr="00BD0EFA">
        <w:rPr>
          <w:b/>
          <w:bCs/>
          <w:sz w:val="24"/>
          <w:szCs w:val="24"/>
        </w:rPr>
        <w:t>ГАРАНТИИ КАЧЕСТВА РАБОТ, ГАРАНТИЙНЫЙ СРОК</w:t>
      </w:r>
    </w:p>
    <w:p w:rsidR="00AE77C3" w:rsidRPr="00BD0EFA" w:rsidRDefault="00AE77C3" w:rsidP="00AE77C3">
      <w:pPr>
        <w:tabs>
          <w:tab w:val="left" w:pos="1122"/>
        </w:tabs>
        <w:ind w:firstLine="567"/>
        <w:contextualSpacing/>
        <w:jc w:val="both"/>
        <w:rPr>
          <w:sz w:val="24"/>
          <w:szCs w:val="24"/>
        </w:rPr>
      </w:pPr>
      <w:r w:rsidRPr="00BD0EFA">
        <w:rPr>
          <w:sz w:val="24"/>
          <w:szCs w:val="24"/>
        </w:rPr>
        <w:t xml:space="preserve">6.1 Подрядчик обязуется выполнить работы, предусмотренные настоящим договором, с гарантируемым соответствием выполненных работ требованиям по качеству, предусмотренным </w:t>
      </w:r>
      <w:r w:rsidRPr="00BD0EFA">
        <w:rPr>
          <w:sz w:val="24"/>
          <w:szCs w:val="24"/>
        </w:rPr>
        <w:lastRenderedPageBreak/>
        <w:t xml:space="preserve">настоящим договором, законодательством РФ. </w:t>
      </w:r>
    </w:p>
    <w:p w:rsidR="00AE77C3" w:rsidRPr="00BD0EFA" w:rsidRDefault="00AE77C3" w:rsidP="00AE77C3">
      <w:pPr>
        <w:tabs>
          <w:tab w:val="left" w:pos="1122"/>
        </w:tabs>
        <w:ind w:firstLine="567"/>
        <w:contextualSpacing/>
        <w:jc w:val="both"/>
        <w:rPr>
          <w:sz w:val="24"/>
          <w:szCs w:val="24"/>
        </w:rPr>
      </w:pPr>
      <w:r w:rsidRPr="00BD0EFA">
        <w:rPr>
          <w:sz w:val="24"/>
          <w:szCs w:val="24"/>
        </w:rPr>
        <w:t xml:space="preserve">Гарантийный срок на выполненные работы составляет 2 года с момента подписания акта о приемке выполненных работ </w:t>
      </w:r>
      <w:r w:rsidRPr="00BD0EFA">
        <w:rPr>
          <w:color w:val="000000"/>
          <w:sz w:val="24"/>
          <w:szCs w:val="24"/>
        </w:rPr>
        <w:t>(форма № КС-2)</w:t>
      </w:r>
      <w:r w:rsidRPr="00BD0EFA">
        <w:rPr>
          <w:sz w:val="24"/>
          <w:szCs w:val="24"/>
        </w:rPr>
        <w:t>.</w:t>
      </w:r>
    </w:p>
    <w:p w:rsidR="00AE77C3" w:rsidRPr="00BD0EFA" w:rsidRDefault="00AE77C3" w:rsidP="00AE77C3">
      <w:pPr>
        <w:tabs>
          <w:tab w:val="left" w:pos="1122"/>
        </w:tabs>
        <w:ind w:firstLine="567"/>
        <w:contextualSpacing/>
        <w:jc w:val="both"/>
        <w:rPr>
          <w:sz w:val="24"/>
          <w:szCs w:val="24"/>
        </w:rPr>
      </w:pPr>
      <w:r w:rsidRPr="00BD0EFA">
        <w:rPr>
          <w:sz w:val="24"/>
          <w:szCs w:val="24"/>
        </w:rPr>
        <w:t>6.2. Гарантии качества в течение гарантийного срока распространяются на результат выполненных ПОДРЯДЧИКОМ по настоящему договору работ, а также на используемые материалы, оборудование.</w:t>
      </w:r>
    </w:p>
    <w:p w:rsidR="00AE77C3" w:rsidRPr="00BD0EFA" w:rsidRDefault="00AE77C3" w:rsidP="00AE77C3">
      <w:pPr>
        <w:tabs>
          <w:tab w:val="left" w:pos="1122"/>
        </w:tabs>
        <w:ind w:firstLine="567"/>
        <w:contextualSpacing/>
        <w:jc w:val="both"/>
        <w:rPr>
          <w:sz w:val="24"/>
          <w:szCs w:val="24"/>
        </w:rPr>
      </w:pPr>
      <w:r w:rsidRPr="00BD0EFA">
        <w:rPr>
          <w:sz w:val="24"/>
          <w:szCs w:val="24"/>
        </w:rPr>
        <w:t>6.3. ПОДРЯДЧИК обязуется за свой счет устранять дефекты и (или) недостатки материалов, оборудования, выполненных им в соответствии с настоящим договором работ, обнаруженные в течение установленного настоящим договором гарантийного срока. Гарантийный срок в этом случае продлевается соответственно на период устранения дефектов и недостатков.</w:t>
      </w:r>
    </w:p>
    <w:p w:rsidR="00AE77C3" w:rsidRPr="00BD0EFA" w:rsidRDefault="00AE77C3" w:rsidP="00AE77C3">
      <w:pPr>
        <w:tabs>
          <w:tab w:val="left" w:pos="1122"/>
        </w:tabs>
        <w:ind w:firstLine="567"/>
        <w:contextualSpacing/>
        <w:jc w:val="both"/>
        <w:rPr>
          <w:sz w:val="24"/>
          <w:szCs w:val="24"/>
        </w:rPr>
      </w:pPr>
      <w:r w:rsidRPr="00BD0EFA">
        <w:rPr>
          <w:sz w:val="24"/>
          <w:szCs w:val="24"/>
        </w:rPr>
        <w:t xml:space="preserve">6.4. При обнаружении ЗАКАЗЧИКОМ в течение гарантийного срока дефектов и (или) недостатков, Заказчик обязан сообщить об этом ПОДРЯДЧИКУ в письменной форме, а ПОДРЯДЧИК обязан не позднее 5-ти дней со дня получения письменного извещения либо устранить выявленные дефекты и (или) недостатки, либо направить своего полномочного представителя </w:t>
      </w:r>
      <w:proofErr w:type="gramStart"/>
      <w:r w:rsidRPr="00BD0EFA">
        <w:rPr>
          <w:sz w:val="24"/>
          <w:szCs w:val="24"/>
        </w:rPr>
        <w:t>для</w:t>
      </w:r>
      <w:proofErr w:type="gramEnd"/>
      <w:r w:rsidRPr="00BD0EFA">
        <w:rPr>
          <w:sz w:val="24"/>
          <w:szCs w:val="24"/>
        </w:rPr>
        <w:t xml:space="preserve"> </w:t>
      </w:r>
    </w:p>
    <w:p w:rsidR="00AE77C3" w:rsidRPr="00BD0EFA" w:rsidRDefault="00AE77C3" w:rsidP="00AE77C3">
      <w:pPr>
        <w:tabs>
          <w:tab w:val="left" w:pos="1122"/>
        </w:tabs>
        <w:contextualSpacing/>
        <w:jc w:val="both"/>
        <w:rPr>
          <w:sz w:val="24"/>
          <w:szCs w:val="24"/>
        </w:rPr>
      </w:pPr>
      <w:r w:rsidRPr="00BD0EFA">
        <w:rPr>
          <w:sz w:val="24"/>
          <w:szCs w:val="24"/>
        </w:rPr>
        <w:t xml:space="preserve">составления и подписания двустороннего акта о выявленных дефектах и (или) недостатках, </w:t>
      </w:r>
    </w:p>
    <w:p w:rsidR="00AE77C3" w:rsidRPr="00BD0EFA" w:rsidRDefault="00AE77C3" w:rsidP="00AE77C3">
      <w:pPr>
        <w:tabs>
          <w:tab w:val="left" w:pos="1122"/>
        </w:tabs>
        <w:contextualSpacing/>
        <w:jc w:val="both"/>
        <w:rPr>
          <w:sz w:val="24"/>
          <w:szCs w:val="24"/>
        </w:rPr>
      </w:pPr>
      <w:r w:rsidRPr="00BD0EFA">
        <w:rPr>
          <w:sz w:val="24"/>
          <w:szCs w:val="24"/>
        </w:rPr>
        <w:t xml:space="preserve">в </w:t>
      </w:r>
      <w:proofErr w:type="gramStart"/>
      <w:r w:rsidRPr="00BD0EFA">
        <w:rPr>
          <w:sz w:val="24"/>
          <w:szCs w:val="24"/>
        </w:rPr>
        <w:t>котором</w:t>
      </w:r>
      <w:proofErr w:type="gramEnd"/>
      <w:r w:rsidRPr="00BD0EFA">
        <w:rPr>
          <w:sz w:val="24"/>
          <w:szCs w:val="24"/>
        </w:rPr>
        <w:t xml:space="preserve"> указываются сроки их устранения (не более 30 дней). </w:t>
      </w:r>
    </w:p>
    <w:p w:rsidR="00AE77C3" w:rsidRPr="00BD0EFA" w:rsidRDefault="00AE77C3" w:rsidP="00AE77C3">
      <w:pPr>
        <w:tabs>
          <w:tab w:val="left" w:pos="1122"/>
        </w:tabs>
        <w:ind w:firstLine="567"/>
        <w:contextualSpacing/>
        <w:jc w:val="both"/>
        <w:rPr>
          <w:sz w:val="24"/>
          <w:szCs w:val="24"/>
        </w:rPr>
      </w:pPr>
      <w:r w:rsidRPr="00BD0EFA">
        <w:rPr>
          <w:sz w:val="24"/>
          <w:szCs w:val="24"/>
        </w:rPr>
        <w:t>6.5. В случае неявки представителя ПОДРЯДЧИКА в установленный ЗАКАЗЧИКОМ срок, ЗАКАЗЧИК самостоятельно в отсутствие представителя ПОДРЯДЧИКА составляет и подписывает акт о выявленных недостатках и (или) дефектах с указанием сроков их устранения. Один экземпляр акта направляется Подрядчику и является основанием для устранения Подрядчиком дефектов и (или) недостатков.</w:t>
      </w:r>
    </w:p>
    <w:p w:rsidR="00AE77C3" w:rsidRPr="00BD0EFA" w:rsidRDefault="00AE77C3" w:rsidP="00AE77C3">
      <w:pPr>
        <w:tabs>
          <w:tab w:val="left" w:pos="1122"/>
        </w:tabs>
        <w:ind w:firstLine="567"/>
        <w:contextualSpacing/>
        <w:jc w:val="both"/>
        <w:rPr>
          <w:sz w:val="24"/>
          <w:szCs w:val="24"/>
        </w:rPr>
      </w:pPr>
    </w:p>
    <w:p w:rsidR="00AE77C3" w:rsidRPr="00BD0EFA" w:rsidRDefault="00AE77C3" w:rsidP="00AE77C3">
      <w:pPr>
        <w:shd w:val="clear" w:color="auto" w:fill="FFFFFF"/>
        <w:ind w:firstLine="567"/>
        <w:jc w:val="center"/>
        <w:rPr>
          <w:b/>
          <w:bCs/>
          <w:color w:val="000000"/>
          <w:sz w:val="24"/>
          <w:szCs w:val="24"/>
        </w:rPr>
      </w:pPr>
      <w:r w:rsidRPr="00BD0EFA">
        <w:rPr>
          <w:b/>
          <w:bCs/>
          <w:color w:val="000000"/>
          <w:sz w:val="24"/>
          <w:szCs w:val="24"/>
        </w:rPr>
        <w:t>7. ОТВЕТСТВЕННОСТЬ СТОРОН</w:t>
      </w:r>
    </w:p>
    <w:p w:rsidR="00742215" w:rsidRPr="00BD0EFA" w:rsidRDefault="00742215" w:rsidP="00742215">
      <w:pPr>
        <w:numPr>
          <w:ilvl w:val="1"/>
          <w:numId w:val="8"/>
        </w:numPr>
        <w:tabs>
          <w:tab w:val="left" w:pos="142"/>
          <w:tab w:val="left" w:pos="993"/>
          <w:tab w:val="left" w:pos="1260"/>
        </w:tabs>
        <w:suppressAutoHyphens/>
        <w:autoSpaceDE/>
        <w:autoSpaceDN/>
        <w:adjustRightInd/>
        <w:ind w:left="0" w:firstLine="426"/>
        <w:jc w:val="both"/>
        <w:rPr>
          <w:kern w:val="2"/>
          <w:sz w:val="24"/>
          <w:szCs w:val="24"/>
          <w:lang w:eastAsia="zh-CN"/>
        </w:rPr>
      </w:pPr>
      <w:r w:rsidRPr="00BD0EFA">
        <w:rPr>
          <w:kern w:val="2"/>
          <w:sz w:val="24"/>
          <w:szCs w:val="24"/>
          <w:lang w:eastAsia="zh-CN"/>
        </w:rPr>
        <w:t>Стороны несут ответственность за неисполнение или ненадлежащее исполнение принятых по настоящему договору обязательств в соответствии с условиями настоящего договора и законодательством Российской Федерации.</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направляет ЗАКАЗЧИКУ требование об уплате пеней.</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ЗАКАЗЧИКОМ. </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 xml:space="preserve">За ненадлежащее исполнение ПОДРЯДЧИКОМ обязательств, предусмотренных договором, размер штрафа устанавливается в виде фиксированной суммы, определяемой в размере 10 % от цены договора. </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lastRenderedPageBreak/>
        <w:t>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742215" w:rsidRPr="00BD0EFA" w:rsidRDefault="00742215" w:rsidP="00742215">
      <w:pPr>
        <w:widowControl/>
        <w:numPr>
          <w:ilvl w:val="1"/>
          <w:numId w:val="8"/>
        </w:numPr>
        <w:tabs>
          <w:tab w:val="left" w:pos="567"/>
          <w:tab w:val="left" w:pos="1134"/>
        </w:tabs>
        <w:suppressAutoHyphens/>
        <w:autoSpaceDE/>
        <w:autoSpaceDN/>
        <w:adjustRightInd/>
        <w:ind w:left="0" w:firstLine="426"/>
        <w:contextualSpacing/>
        <w:jc w:val="both"/>
        <w:rPr>
          <w:kern w:val="2"/>
          <w:sz w:val="24"/>
          <w:szCs w:val="24"/>
          <w:lang w:eastAsia="zh-CN"/>
        </w:rPr>
      </w:pPr>
      <w:r w:rsidRPr="00BD0EFA">
        <w:rPr>
          <w:kern w:val="2"/>
          <w:sz w:val="24"/>
          <w:szCs w:val="24"/>
          <w:lang w:eastAsia="zh-CN"/>
        </w:rPr>
        <w:t>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обстоятельств непреодолимой силы или по вине другой Стороны.</w:t>
      </w:r>
    </w:p>
    <w:p w:rsidR="00742215" w:rsidRPr="00BD0EFA" w:rsidRDefault="00742215" w:rsidP="00742215">
      <w:pPr>
        <w:widowControl/>
        <w:numPr>
          <w:ilvl w:val="1"/>
          <w:numId w:val="8"/>
        </w:numPr>
        <w:tabs>
          <w:tab w:val="left" w:pos="-426"/>
          <w:tab w:val="left" w:pos="567"/>
          <w:tab w:val="left" w:pos="1134"/>
        </w:tabs>
        <w:suppressAutoHyphens/>
        <w:autoSpaceDE/>
        <w:autoSpaceDN/>
        <w:adjustRightInd/>
        <w:ind w:left="0" w:firstLine="426"/>
        <w:contextualSpacing/>
        <w:jc w:val="both"/>
        <w:rPr>
          <w:kern w:val="2"/>
          <w:sz w:val="24"/>
          <w:szCs w:val="24"/>
          <w:lang w:eastAsia="zh-CN"/>
        </w:rPr>
      </w:pPr>
      <w:proofErr w:type="gramStart"/>
      <w:r w:rsidRPr="00BD0EFA">
        <w:rPr>
          <w:color w:val="000000"/>
          <w:kern w:val="2"/>
          <w:sz w:val="24"/>
          <w:szCs w:val="24"/>
          <w:lang w:eastAsia="zh-CN"/>
        </w:rPr>
        <w:t>Если ПОДРЯДЧИК нарушит гарантии указанные в разделе 8 «Налоговая оговорка» настоящего договора (любую одну, несколько или все вместе)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Заказчика  товары</w:t>
      </w:r>
      <w:proofErr w:type="gramEnd"/>
      <w:r w:rsidRPr="00BD0EFA">
        <w:rPr>
          <w:color w:val="000000"/>
          <w:kern w:val="2"/>
          <w:sz w:val="24"/>
          <w:szCs w:val="24"/>
          <w:lang w:eastAsia="zh-CN"/>
        </w:rPr>
        <w:t xml:space="preserve"> (</w:t>
      </w:r>
      <w:proofErr w:type="gramStart"/>
      <w:r w:rsidRPr="00BD0EFA">
        <w:rPr>
          <w:color w:val="000000"/>
          <w:kern w:val="2"/>
          <w:sz w:val="24"/>
          <w:szCs w:val="24"/>
          <w:lang w:eastAsia="zh-CN"/>
        </w:rPr>
        <w:t xml:space="preserve">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который последний понес вследствие таких нарушений. </w:t>
      </w:r>
      <w:proofErr w:type="gramEnd"/>
    </w:p>
    <w:p w:rsidR="00742215" w:rsidRPr="00BD0EFA" w:rsidRDefault="00742215" w:rsidP="00742215">
      <w:pPr>
        <w:widowControl/>
        <w:numPr>
          <w:ilvl w:val="1"/>
          <w:numId w:val="8"/>
        </w:numPr>
        <w:tabs>
          <w:tab w:val="left" w:pos="-426"/>
          <w:tab w:val="left" w:pos="567"/>
          <w:tab w:val="left" w:pos="1134"/>
        </w:tabs>
        <w:suppressAutoHyphens/>
        <w:autoSpaceDE/>
        <w:autoSpaceDN/>
        <w:adjustRightInd/>
        <w:ind w:left="0" w:firstLine="426"/>
        <w:contextualSpacing/>
        <w:jc w:val="both"/>
        <w:rPr>
          <w:kern w:val="2"/>
          <w:sz w:val="24"/>
          <w:szCs w:val="24"/>
          <w:lang w:eastAsia="zh-CN"/>
        </w:rPr>
      </w:pPr>
      <w:r w:rsidRPr="00BD0EFA">
        <w:rPr>
          <w:color w:val="000000"/>
          <w:kern w:val="2"/>
          <w:sz w:val="24"/>
          <w:szCs w:val="24"/>
          <w:lang w:eastAsia="zh-CN"/>
        </w:rPr>
        <w:t xml:space="preserve">ПОДРЯДЧИК в соответствии со ст. </w:t>
      </w:r>
      <w:hyperlink r:id="rId8" w:history="1">
        <w:r w:rsidRPr="00BD0EFA">
          <w:rPr>
            <w:color w:val="000000"/>
            <w:kern w:val="2"/>
            <w:sz w:val="24"/>
            <w:szCs w:val="24"/>
            <w:lang w:eastAsia="zh-CN"/>
          </w:rPr>
          <w:t>406.1</w:t>
        </w:r>
      </w:hyperlink>
      <w:r w:rsidRPr="00BD0EFA">
        <w:rPr>
          <w:color w:val="000000"/>
          <w:kern w:val="2"/>
          <w:sz w:val="24"/>
          <w:szCs w:val="24"/>
          <w:lang w:eastAsia="zh-CN"/>
        </w:rPr>
        <w:t xml:space="preserve"> Гражданского кодекса Российской Федерации возмещает ЗАКАЗЧИКУ все убытки последнего, возникшие в случаях, указанных в пункте 7.11 настоящего раздела 7 «Ответственность сторон». При этом факт оспаривания или </w:t>
      </w:r>
      <w:proofErr w:type="spellStart"/>
      <w:r w:rsidRPr="00BD0EFA">
        <w:rPr>
          <w:color w:val="000000"/>
          <w:kern w:val="2"/>
          <w:sz w:val="24"/>
          <w:szCs w:val="24"/>
          <w:lang w:eastAsia="zh-CN"/>
        </w:rPr>
        <w:t>неоспаривания</w:t>
      </w:r>
      <w:proofErr w:type="spellEnd"/>
      <w:r w:rsidRPr="00BD0EFA">
        <w:rPr>
          <w:color w:val="000000"/>
          <w:kern w:val="2"/>
          <w:sz w:val="24"/>
          <w:szCs w:val="24"/>
          <w:lang w:eastAsia="zh-CN"/>
        </w:rPr>
        <w:t xml:space="preserve"> налоговых доначислений в налоговом органе, в том числе вышестоящем, или в суде, а также факт оспаривания или </w:t>
      </w:r>
      <w:proofErr w:type="spellStart"/>
      <w:r w:rsidRPr="00BD0EFA">
        <w:rPr>
          <w:color w:val="000000"/>
          <w:kern w:val="2"/>
          <w:sz w:val="24"/>
          <w:szCs w:val="24"/>
          <w:lang w:eastAsia="zh-CN"/>
        </w:rPr>
        <w:t>неоспаривания</w:t>
      </w:r>
      <w:proofErr w:type="spellEnd"/>
      <w:r w:rsidRPr="00BD0EFA">
        <w:rPr>
          <w:color w:val="000000"/>
          <w:kern w:val="2"/>
          <w:sz w:val="24"/>
          <w:szCs w:val="24"/>
          <w:lang w:eastAsia="zh-CN"/>
        </w:rPr>
        <w:t xml:space="preserve"> в суде претензий третьих лиц не влияет на обязанность ПОДРЯДЧИКА возместить имущественные потери. </w:t>
      </w:r>
    </w:p>
    <w:p w:rsidR="00AE77C3" w:rsidRPr="00BD0EFA" w:rsidRDefault="00AE77C3" w:rsidP="00AE77C3">
      <w:pPr>
        <w:shd w:val="clear" w:color="auto" w:fill="FFFFFF"/>
        <w:tabs>
          <w:tab w:val="left" w:pos="1176"/>
        </w:tabs>
        <w:ind w:firstLine="567"/>
        <w:jc w:val="both"/>
        <w:rPr>
          <w:sz w:val="24"/>
          <w:szCs w:val="24"/>
        </w:rPr>
      </w:pPr>
    </w:p>
    <w:p w:rsidR="00AE77C3" w:rsidRPr="00BD0EFA" w:rsidRDefault="00AE77C3" w:rsidP="00AE77C3">
      <w:pPr>
        <w:pStyle w:val="aa"/>
        <w:widowControl/>
        <w:tabs>
          <w:tab w:val="left" w:pos="-426"/>
          <w:tab w:val="left" w:pos="0"/>
          <w:tab w:val="left" w:pos="1134"/>
        </w:tabs>
        <w:suppressAutoHyphens/>
        <w:autoSpaceDE/>
        <w:autoSpaceDN/>
        <w:adjustRightInd/>
        <w:ind w:left="426"/>
        <w:jc w:val="center"/>
        <w:rPr>
          <w:b/>
          <w:sz w:val="24"/>
          <w:szCs w:val="24"/>
        </w:rPr>
      </w:pPr>
      <w:r w:rsidRPr="00BD0EFA">
        <w:rPr>
          <w:b/>
          <w:sz w:val="24"/>
          <w:szCs w:val="24"/>
        </w:rPr>
        <w:t>8.НАЛОГОВАЯ ОГОВОРКА</w:t>
      </w:r>
    </w:p>
    <w:p w:rsidR="00AE77C3" w:rsidRPr="00BD0EFA" w:rsidRDefault="00AE77C3" w:rsidP="00AE77C3">
      <w:pPr>
        <w:pStyle w:val="pboth"/>
        <w:tabs>
          <w:tab w:val="left" w:pos="0"/>
        </w:tabs>
        <w:spacing w:after="0" w:line="240" w:lineRule="auto"/>
        <w:ind w:left="426"/>
        <w:rPr>
          <w:color w:val="000000"/>
        </w:rPr>
      </w:pPr>
      <w:r w:rsidRPr="00BD0EFA">
        <w:rPr>
          <w:color w:val="000000"/>
        </w:rPr>
        <w:t xml:space="preserve">8.1.ПОДРЯДЧИК гарантирует, что: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w:t>
      </w:r>
      <w:proofErr w:type="gramStart"/>
      <w:r w:rsidRPr="00BD0EFA">
        <w:rPr>
          <w:color w:val="000000"/>
        </w:rPr>
        <w:t>зарегистрирован</w:t>
      </w:r>
      <w:proofErr w:type="gramEnd"/>
      <w:r w:rsidRPr="00BD0EFA">
        <w:rPr>
          <w:color w:val="000000"/>
        </w:rPr>
        <w:t xml:space="preserve"> в ЕГРЮЛ надлежащим образом;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его исполнительный орган находится и </w:t>
      </w:r>
      <w:proofErr w:type="gramStart"/>
      <w:r w:rsidRPr="00BD0EFA">
        <w:rPr>
          <w:color w:val="000000"/>
        </w:rPr>
        <w:t>осуществляет функции управления по месту регистрации юридического лица и в нем нет</w:t>
      </w:r>
      <w:proofErr w:type="gramEnd"/>
      <w:r w:rsidRPr="00BD0EFA">
        <w:rPr>
          <w:color w:val="000000"/>
        </w:rPr>
        <w:t xml:space="preserve"> дисквалифицированных лиц;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располагает персоналом, имуществом и материальными ресурсами, необходимыми для выполнения своих обязательств по договору;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E77C3" w:rsidRPr="00BD0EFA" w:rsidRDefault="00AE77C3" w:rsidP="00AE77C3">
      <w:pPr>
        <w:pStyle w:val="pboth"/>
        <w:tabs>
          <w:tab w:val="left" w:pos="0"/>
        </w:tabs>
        <w:spacing w:after="0" w:line="240" w:lineRule="auto"/>
        <w:ind w:firstLine="426"/>
        <w:rPr>
          <w:color w:val="000000"/>
        </w:rPr>
      </w:pPr>
      <w:proofErr w:type="gramStart"/>
      <w:r w:rsidRPr="00BD0EFA">
        <w:rPr>
          <w:color w:val="000000"/>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roofErr w:type="gramEnd"/>
    </w:p>
    <w:p w:rsidR="00AE77C3" w:rsidRPr="00BD0EFA" w:rsidRDefault="00AE77C3" w:rsidP="00AE77C3">
      <w:pPr>
        <w:pStyle w:val="pboth"/>
        <w:tabs>
          <w:tab w:val="left" w:pos="0"/>
        </w:tabs>
        <w:spacing w:after="0" w:line="240" w:lineRule="auto"/>
        <w:ind w:firstLine="426"/>
        <w:rPr>
          <w:color w:val="000000"/>
        </w:rPr>
      </w:pPr>
      <w:r w:rsidRPr="00BD0EFA">
        <w:rPr>
          <w:color w:val="000000"/>
        </w:rPr>
        <w:t xml:space="preserve">-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E77C3" w:rsidRPr="00BD0EFA" w:rsidRDefault="00AE77C3" w:rsidP="00AE77C3">
      <w:pPr>
        <w:pStyle w:val="pboth"/>
        <w:tabs>
          <w:tab w:val="left" w:pos="0"/>
        </w:tabs>
        <w:spacing w:after="0" w:line="240" w:lineRule="auto"/>
        <w:ind w:firstLine="426"/>
        <w:rPr>
          <w:color w:val="000000"/>
        </w:rPr>
      </w:pPr>
      <w:r w:rsidRPr="00BD0EFA">
        <w:rPr>
          <w:color w:val="000000"/>
        </w:rPr>
        <w:t>- лица, подписывающие от его имени первичные документы и счета-фактуры, имеют на это все необходимые полномочия и доверенности.</w:t>
      </w:r>
    </w:p>
    <w:p w:rsidR="00AE77C3" w:rsidRPr="00BD0EFA" w:rsidRDefault="00AE77C3" w:rsidP="00AE77C3">
      <w:pPr>
        <w:shd w:val="clear" w:color="auto" w:fill="FFFFFF"/>
        <w:tabs>
          <w:tab w:val="left" w:pos="1176"/>
        </w:tabs>
        <w:ind w:firstLine="709"/>
        <w:jc w:val="both"/>
        <w:rPr>
          <w:sz w:val="24"/>
          <w:szCs w:val="24"/>
        </w:rPr>
      </w:pPr>
    </w:p>
    <w:p w:rsidR="00AE77C3" w:rsidRPr="00BD0EFA" w:rsidRDefault="00AE77C3" w:rsidP="00AE77C3">
      <w:pPr>
        <w:shd w:val="clear" w:color="auto" w:fill="FFFFFF"/>
        <w:ind w:right="34" w:firstLine="567"/>
        <w:jc w:val="center"/>
        <w:rPr>
          <w:b/>
          <w:bCs/>
          <w:color w:val="000000"/>
          <w:sz w:val="24"/>
          <w:szCs w:val="24"/>
        </w:rPr>
      </w:pPr>
      <w:r w:rsidRPr="00BD0EFA">
        <w:rPr>
          <w:b/>
          <w:bCs/>
          <w:color w:val="000000"/>
          <w:sz w:val="24"/>
          <w:szCs w:val="24"/>
        </w:rPr>
        <w:t>9. ЗАКЛЮЧИТЕЛЬНЫЕ ПОЛОЖЕНИЯ</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9.1. Настоящий договор вступает в силу с момента его подписания и действует до 31.12.2022 г, а в части исполнения обязательств по договору до полного их исполнения  сторонами.</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9.2. При выявлении потребности в дополнительном объеме работ, не предусмотренных договором, но связанных с работами, предусмотренными договором, ЗАКАЗЧИК имеет право по согласованию с ПОДРЯДЧИКОМ изменить объем  предусмотренных договором работ и по согласованию с  ПОДРЯДЧИКОМ  изменить цену договора пропорционально объему таких работ с оформлением дополнительного соглашения.</w:t>
      </w:r>
    </w:p>
    <w:p w:rsidR="00AE77C3" w:rsidRPr="00BD0EFA" w:rsidRDefault="00AE77C3" w:rsidP="00AE77C3">
      <w:pPr>
        <w:shd w:val="clear" w:color="auto" w:fill="FFFFFF"/>
        <w:tabs>
          <w:tab w:val="left" w:pos="1234"/>
        </w:tabs>
        <w:ind w:firstLine="567"/>
        <w:jc w:val="both"/>
        <w:rPr>
          <w:color w:val="000000"/>
          <w:spacing w:val="-4"/>
          <w:w w:val="101"/>
          <w:sz w:val="24"/>
          <w:szCs w:val="24"/>
        </w:rPr>
      </w:pPr>
      <w:r w:rsidRPr="00BD0EFA">
        <w:rPr>
          <w:color w:val="000000"/>
          <w:spacing w:val="2"/>
          <w:w w:val="101"/>
          <w:sz w:val="24"/>
          <w:szCs w:val="24"/>
        </w:rPr>
        <w:t xml:space="preserve">9.3. Если в ходе исполнения настоящего договора возникает необходимость изменения </w:t>
      </w:r>
      <w:r w:rsidRPr="00BD0EFA">
        <w:rPr>
          <w:color w:val="000000"/>
          <w:spacing w:val="5"/>
          <w:w w:val="101"/>
          <w:sz w:val="24"/>
          <w:szCs w:val="24"/>
        </w:rPr>
        <w:t xml:space="preserve">его отдельных положений (статей, подпунктов) либо иного </w:t>
      </w:r>
      <w:r w:rsidRPr="00BD0EFA">
        <w:rPr>
          <w:color w:val="000000"/>
          <w:w w:val="101"/>
          <w:sz w:val="24"/>
          <w:szCs w:val="24"/>
        </w:rPr>
        <w:t>изменения объема обязатель</w:t>
      </w:r>
      <w:proofErr w:type="gramStart"/>
      <w:r w:rsidRPr="00BD0EFA">
        <w:rPr>
          <w:color w:val="000000"/>
          <w:w w:val="101"/>
          <w:sz w:val="24"/>
          <w:szCs w:val="24"/>
        </w:rPr>
        <w:t>ств ст</w:t>
      </w:r>
      <w:proofErr w:type="gramEnd"/>
      <w:r w:rsidRPr="00BD0EFA">
        <w:rPr>
          <w:color w:val="000000"/>
          <w:w w:val="101"/>
          <w:sz w:val="24"/>
          <w:szCs w:val="24"/>
        </w:rPr>
        <w:t>орон, эти изменения оформляются сторонами в форме дополнительного соглашения</w:t>
      </w:r>
      <w:r w:rsidRPr="00BD0EFA">
        <w:rPr>
          <w:color w:val="000000"/>
          <w:spacing w:val="2"/>
          <w:w w:val="101"/>
          <w:sz w:val="24"/>
          <w:szCs w:val="24"/>
        </w:rPr>
        <w:t xml:space="preserve"> к договору, которое после подписания сторонами  становится неотъемлемой </w:t>
      </w:r>
      <w:r w:rsidRPr="00BD0EFA">
        <w:rPr>
          <w:color w:val="000000"/>
          <w:spacing w:val="-4"/>
          <w:w w:val="101"/>
          <w:sz w:val="24"/>
          <w:szCs w:val="24"/>
        </w:rPr>
        <w:t>частью настоящего договора.</w:t>
      </w:r>
    </w:p>
    <w:p w:rsidR="00AE77C3" w:rsidRPr="00BD0EFA" w:rsidRDefault="00AE77C3" w:rsidP="00AE77C3">
      <w:pPr>
        <w:shd w:val="clear" w:color="auto" w:fill="FFFFFF"/>
        <w:tabs>
          <w:tab w:val="left" w:pos="1234"/>
        </w:tabs>
        <w:ind w:firstLine="567"/>
        <w:jc w:val="both"/>
        <w:rPr>
          <w:color w:val="000000"/>
          <w:w w:val="101"/>
          <w:sz w:val="24"/>
          <w:szCs w:val="24"/>
        </w:rPr>
      </w:pPr>
      <w:r w:rsidRPr="00BD0EFA">
        <w:rPr>
          <w:color w:val="000000"/>
          <w:w w:val="101"/>
          <w:sz w:val="24"/>
          <w:szCs w:val="24"/>
        </w:rPr>
        <w:t>При исполнении настоящего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проектно-сметной документации и позволяющей выполнить работы в срок, установленный пунктом 1.3 настоящего договора.</w:t>
      </w:r>
    </w:p>
    <w:p w:rsidR="00AE77C3" w:rsidRPr="00BD0EFA" w:rsidRDefault="00AE77C3" w:rsidP="00AE77C3">
      <w:pPr>
        <w:tabs>
          <w:tab w:val="left" w:pos="0"/>
          <w:tab w:val="left" w:pos="993"/>
        </w:tabs>
        <w:suppressAutoHyphens/>
        <w:autoSpaceDE/>
        <w:autoSpaceDN/>
        <w:adjustRightInd/>
        <w:ind w:firstLine="567"/>
        <w:jc w:val="both"/>
        <w:rPr>
          <w:sz w:val="24"/>
          <w:szCs w:val="24"/>
        </w:rPr>
      </w:pPr>
      <w:r w:rsidRPr="00BD0EFA">
        <w:rPr>
          <w:color w:val="000000"/>
          <w:w w:val="101"/>
          <w:sz w:val="24"/>
          <w:szCs w:val="24"/>
        </w:rPr>
        <w:t>9.4.</w:t>
      </w:r>
      <w:r w:rsidRPr="00BD0EFA">
        <w:rPr>
          <w:sz w:val="24"/>
          <w:szCs w:val="24"/>
        </w:rPr>
        <w:t xml:space="preserve"> Расторжение договора допускается по соглашению сторон, по решению суда и в одностороннем порядке (в том числе в соответствии с п. 5.8. раздела 5 настоящего договора) по основаниям, предусмотренным ГК РФ и Положением ЗАКАЗЧИКА.</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9.5. Настоящий договор составлен, в двух экземплярах, имеющих одинаковую юридическую силу и находящихся по 1 экз. у каждой из сторон.</w:t>
      </w:r>
    </w:p>
    <w:p w:rsidR="00AE77C3" w:rsidRPr="00BD0EFA" w:rsidRDefault="00AE77C3" w:rsidP="00AE77C3">
      <w:pPr>
        <w:shd w:val="clear" w:color="auto" w:fill="FFFFFF"/>
        <w:ind w:right="43" w:firstLine="567"/>
        <w:jc w:val="both"/>
        <w:rPr>
          <w:color w:val="000000"/>
          <w:spacing w:val="-1"/>
          <w:sz w:val="24"/>
          <w:szCs w:val="24"/>
        </w:rPr>
      </w:pPr>
      <w:r w:rsidRPr="00BD0EFA">
        <w:rPr>
          <w:color w:val="000000"/>
          <w:spacing w:val="-1"/>
          <w:sz w:val="24"/>
          <w:szCs w:val="24"/>
        </w:rPr>
        <w:t>9.6. Все разногласия между сторонами решаются путем согласования и переговоров. Разногласия, не урегулированные сторонами, разрешаются в установленном законодательством Российской Федерации порядке.</w:t>
      </w:r>
    </w:p>
    <w:p w:rsidR="00742215" w:rsidRPr="00BD0EFA" w:rsidRDefault="00742215" w:rsidP="00F81042">
      <w:pPr>
        <w:jc w:val="center"/>
        <w:rPr>
          <w:b/>
          <w:bCs/>
          <w:color w:val="000000"/>
          <w:spacing w:val="4"/>
          <w:sz w:val="24"/>
          <w:szCs w:val="24"/>
        </w:rPr>
      </w:pPr>
    </w:p>
    <w:p w:rsidR="00742215" w:rsidRPr="00BD0EFA" w:rsidRDefault="00742215" w:rsidP="00F81042">
      <w:pPr>
        <w:jc w:val="center"/>
        <w:rPr>
          <w:b/>
          <w:bCs/>
          <w:color w:val="000000"/>
          <w:spacing w:val="4"/>
          <w:sz w:val="24"/>
          <w:szCs w:val="24"/>
        </w:rPr>
      </w:pPr>
    </w:p>
    <w:p w:rsidR="00742215" w:rsidRPr="00BD0EFA" w:rsidRDefault="00742215" w:rsidP="00F81042">
      <w:pPr>
        <w:jc w:val="center"/>
        <w:rPr>
          <w:b/>
          <w:bCs/>
          <w:color w:val="000000"/>
          <w:spacing w:val="4"/>
          <w:sz w:val="24"/>
          <w:szCs w:val="24"/>
        </w:rPr>
      </w:pPr>
    </w:p>
    <w:p w:rsidR="007E7625" w:rsidRPr="00BD0EFA" w:rsidRDefault="003A5D91" w:rsidP="00F81042">
      <w:pPr>
        <w:jc w:val="center"/>
        <w:rPr>
          <w:b/>
          <w:bCs/>
          <w:color w:val="000000"/>
          <w:spacing w:val="4"/>
          <w:sz w:val="24"/>
          <w:szCs w:val="24"/>
        </w:rPr>
      </w:pPr>
      <w:r w:rsidRPr="00BD0EFA">
        <w:rPr>
          <w:b/>
          <w:bCs/>
          <w:color w:val="000000"/>
          <w:spacing w:val="4"/>
          <w:sz w:val="24"/>
          <w:szCs w:val="24"/>
        </w:rPr>
        <w:t xml:space="preserve">10. </w:t>
      </w:r>
      <w:r w:rsidR="007E7625" w:rsidRPr="00BD0EFA">
        <w:rPr>
          <w:b/>
          <w:bCs/>
          <w:color w:val="000000"/>
          <w:spacing w:val="4"/>
          <w:sz w:val="24"/>
          <w:szCs w:val="24"/>
        </w:rPr>
        <w:t>РЕКВИЗИТЫ</w:t>
      </w:r>
      <w:r w:rsidR="00742215" w:rsidRPr="00BD0EFA">
        <w:rPr>
          <w:b/>
          <w:bCs/>
          <w:color w:val="000000"/>
          <w:spacing w:val="4"/>
          <w:sz w:val="24"/>
          <w:szCs w:val="24"/>
        </w:rPr>
        <w:t xml:space="preserve"> </w:t>
      </w:r>
      <w:r w:rsidRPr="00BD0EFA">
        <w:rPr>
          <w:b/>
          <w:bCs/>
          <w:color w:val="000000"/>
          <w:spacing w:val="4"/>
          <w:sz w:val="24"/>
          <w:szCs w:val="24"/>
        </w:rPr>
        <w:t>И  ПОДПИСИ</w:t>
      </w:r>
      <w:r w:rsidR="007E7625" w:rsidRPr="00BD0EFA">
        <w:rPr>
          <w:b/>
          <w:bCs/>
          <w:color w:val="000000"/>
          <w:spacing w:val="4"/>
          <w:sz w:val="24"/>
          <w:szCs w:val="24"/>
        </w:rPr>
        <w:t xml:space="preserve"> СТОРОН</w:t>
      </w:r>
    </w:p>
    <w:p w:rsidR="007E7625" w:rsidRPr="00BD0EFA" w:rsidRDefault="007E7625" w:rsidP="00F81042">
      <w:pPr>
        <w:shd w:val="clear" w:color="auto" w:fill="FFFFFF"/>
        <w:spacing w:line="274" w:lineRule="exact"/>
        <w:jc w:val="both"/>
        <w:rPr>
          <w:b/>
          <w:bCs/>
          <w:color w:val="000000"/>
          <w:spacing w:val="3"/>
          <w:sz w:val="24"/>
          <w:szCs w:val="24"/>
        </w:rPr>
      </w:pPr>
      <w:r w:rsidRPr="00BD0EFA">
        <w:rPr>
          <w:b/>
          <w:bCs/>
          <w:color w:val="000000"/>
          <w:spacing w:val="3"/>
          <w:sz w:val="24"/>
          <w:szCs w:val="24"/>
        </w:rPr>
        <w:t>ЗАКАЗЧИКА:</w:t>
      </w:r>
    </w:p>
    <w:p w:rsidR="002256D9" w:rsidRPr="00BD0EFA" w:rsidRDefault="002256D9" w:rsidP="00B73FDA">
      <w:pPr>
        <w:shd w:val="clear" w:color="auto" w:fill="FFFFFF"/>
        <w:spacing w:line="274" w:lineRule="exact"/>
        <w:jc w:val="both"/>
        <w:rPr>
          <w:b/>
          <w:bCs/>
          <w:color w:val="000000"/>
          <w:spacing w:val="3"/>
          <w:sz w:val="24"/>
          <w:szCs w:val="24"/>
        </w:rPr>
      </w:pPr>
      <w:r w:rsidRPr="00BD0EFA">
        <w:rPr>
          <w:b/>
          <w:bCs/>
          <w:color w:val="000000"/>
          <w:spacing w:val="3"/>
          <w:sz w:val="24"/>
          <w:szCs w:val="24"/>
        </w:rPr>
        <w:t>АО «Омскгазстройэксплуатация»</w:t>
      </w:r>
    </w:p>
    <w:p w:rsidR="008153BE" w:rsidRPr="00BD0EFA" w:rsidRDefault="008153BE" w:rsidP="008153BE">
      <w:pPr>
        <w:tabs>
          <w:tab w:val="left" w:pos="142"/>
        </w:tabs>
        <w:jc w:val="both"/>
        <w:rPr>
          <w:color w:val="000000"/>
          <w:sz w:val="24"/>
          <w:szCs w:val="24"/>
        </w:rPr>
      </w:pPr>
      <w:r w:rsidRPr="00BD0EFA">
        <w:rPr>
          <w:color w:val="000000"/>
          <w:sz w:val="24"/>
          <w:szCs w:val="24"/>
        </w:rPr>
        <w:t>ИНН/КПП 5528201579/552801001, юр</w:t>
      </w:r>
      <w:proofErr w:type="gramStart"/>
      <w:r w:rsidRPr="00BD0EFA">
        <w:rPr>
          <w:color w:val="000000"/>
          <w:sz w:val="24"/>
          <w:szCs w:val="24"/>
        </w:rPr>
        <w:t>.а</w:t>
      </w:r>
      <w:proofErr w:type="gramEnd"/>
      <w:r w:rsidRPr="00BD0EFA">
        <w:rPr>
          <w:color w:val="000000"/>
          <w:sz w:val="24"/>
          <w:szCs w:val="24"/>
        </w:rPr>
        <w:t xml:space="preserve">дрес: 644508, Омская область, </w:t>
      </w:r>
    </w:p>
    <w:p w:rsidR="00C23947" w:rsidRPr="00BD0EFA" w:rsidRDefault="00C23947" w:rsidP="00C23947">
      <w:pPr>
        <w:tabs>
          <w:tab w:val="left" w:pos="142"/>
        </w:tabs>
        <w:jc w:val="both"/>
        <w:rPr>
          <w:color w:val="000000"/>
          <w:sz w:val="24"/>
          <w:szCs w:val="24"/>
        </w:rPr>
      </w:pPr>
      <w:r w:rsidRPr="00BD0EFA">
        <w:rPr>
          <w:color w:val="000000"/>
          <w:sz w:val="24"/>
          <w:szCs w:val="24"/>
        </w:rPr>
        <w:t xml:space="preserve">Омский район, </w:t>
      </w:r>
      <w:proofErr w:type="gramStart"/>
      <w:r w:rsidRPr="00BD0EFA">
        <w:rPr>
          <w:color w:val="000000"/>
          <w:sz w:val="24"/>
          <w:szCs w:val="24"/>
        </w:rPr>
        <w:t>с</w:t>
      </w:r>
      <w:proofErr w:type="gramEnd"/>
      <w:r w:rsidRPr="00BD0EFA">
        <w:rPr>
          <w:color w:val="000000"/>
          <w:sz w:val="24"/>
          <w:szCs w:val="24"/>
        </w:rPr>
        <w:t xml:space="preserve">. </w:t>
      </w:r>
      <w:proofErr w:type="gramStart"/>
      <w:r w:rsidRPr="00BD0EFA">
        <w:rPr>
          <w:color w:val="000000"/>
          <w:sz w:val="24"/>
          <w:szCs w:val="24"/>
        </w:rPr>
        <w:t>Розовка</w:t>
      </w:r>
      <w:proofErr w:type="gramEnd"/>
      <w:r w:rsidRPr="00BD0EFA">
        <w:rPr>
          <w:color w:val="000000"/>
          <w:sz w:val="24"/>
          <w:szCs w:val="24"/>
        </w:rPr>
        <w:t>, ул. С. Лазо 5В;</w:t>
      </w:r>
    </w:p>
    <w:p w:rsidR="00C23947" w:rsidRPr="00BD0EFA" w:rsidRDefault="00C23947" w:rsidP="00C23947">
      <w:pPr>
        <w:tabs>
          <w:tab w:val="left" w:pos="142"/>
        </w:tabs>
        <w:jc w:val="both"/>
        <w:rPr>
          <w:color w:val="000000"/>
          <w:sz w:val="24"/>
          <w:szCs w:val="24"/>
        </w:rPr>
      </w:pPr>
      <w:r w:rsidRPr="00BD0EFA">
        <w:rPr>
          <w:color w:val="000000"/>
          <w:sz w:val="24"/>
          <w:szCs w:val="24"/>
        </w:rPr>
        <w:t>Исп.адрес: 644122, г</w:t>
      </w:r>
      <w:proofErr w:type="gramStart"/>
      <w:r w:rsidRPr="00BD0EFA">
        <w:rPr>
          <w:color w:val="000000"/>
          <w:sz w:val="24"/>
          <w:szCs w:val="24"/>
        </w:rPr>
        <w:t>.О</w:t>
      </w:r>
      <w:proofErr w:type="gramEnd"/>
      <w:r w:rsidRPr="00BD0EFA">
        <w:rPr>
          <w:color w:val="000000"/>
          <w:sz w:val="24"/>
          <w:szCs w:val="24"/>
        </w:rPr>
        <w:t>мск, ул.5-я Северная, 8</w:t>
      </w:r>
    </w:p>
    <w:p w:rsidR="00EF541E" w:rsidRPr="00BD0EFA" w:rsidRDefault="00EF541E" w:rsidP="00EF541E">
      <w:pPr>
        <w:pStyle w:val="ac"/>
        <w:spacing w:before="0" w:beforeAutospacing="0" w:after="0"/>
        <w:rPr>
          <w:color w:val="000000"/>
        </w:rPr>
      </w:pPr>
      <w:proofErr w:type="gramStart"/>
      <w:r w:rsidRPr="00BD0EFA">
        <w:rPr>
          <w:color w:val="000000"/>
        </w:rPr>
        <w:t>Р</w:t>
      </w:r>
      <w:proofErr w:type="gramEnd"/>
      <w:r w:rsidRPr="00BD0EFA">
        <w:rPr>
          <w:color w:val="000000"/>
        </w:rPr>
        <w:t xml:space="preserve">/счет № 40702810645000003970 </w:t>
      </w:r>
      <w:proofErr w:type="spellStart"/>
      <w:r w:rsidRPr="00BD0EFA">
        <w:rPr>
          <w:color w:val="000000"/>
        </w:rPr>
        <w:t>вОмском</w:t>
      </w:r>
      <w:proofErr w:type="spellEnd"/>
      <w:r w:rsidRPr="00BD0EFA">
        <w:rPr>
          <w:color w:val="000000"/>
        </w:rPr>
        <w:t xml:space="preserve"> отделении № 8634 ПАО</w:t>
      </w:r>
    </w:p>
    <w:p w:rsidR="00EF541E" w:rsidRPr="00BD0EFA" w:rsidRDefault="00EF541E" w:rsidP="00EF541E">
      <w:pPr>
        <w:pStyle w:val="ac"/>
        <w:spacing w:before="0" w:beforeAutospacing="0" w:after="0"/>
        <w:rPr>
          <w:color w:val="000000"/>
        </w:rPr>
      </w:pPr>
      <w:r w:rsidRPr="00BD0EFA">
        <w:rPr>
          <w:color w:val="000000"/>
        </w:rPr>
        <w:t xml:space="preserve">Сбербанк  г. Омск; БИК </w:t>
      </w:r>
      <w:r w:rsidR="0012173C" w:rsidRPr="00BD0EFA">
        <w:rPr>
          <w:color w:val="000000"/>
        </w:rPr>
        <w:t>0</w:t>
      </w:r>
      <w:r w:rsidRPr="00BD0EFA">
        <w:rPr>
          <w:color w:val="000000"/>
        </w:rPr>
        <w:t xml:space="preserve">45209673;  </w:t>
      </w:r>
      <w:proofErr w:type="gramStart"/>
      <w:r w:rsidRPr="00BD0EFA">
        <w:rPr>
          <w:color w:val="000000"/>
        </w:rPr>
        <w:t>К</w:t>
      </w:r>
      <w:proofErr w:type="gramEnd"/>
      <w:r w:rsidRPr="00BD0EFA">
        <w:rPr>
          <w:color w:val="000000"/>
        </w:rPr>
        <w:t>/счет 30101810900000000673</w:t>
      </w:r>
    </w:p>
    <w:p w:rsidR="00FC3DF6" w:rsidRPr="00BD0EFA" w:rsidRDefault="00FC3DF6" w:rsidP="00EF541E">
      <w:pPr>
        <w:pStyle w:val="ac"/>
        <w:spacing w:before="0" w:beforeAutospacing="0" w:after="0"/>
      </w:pPr>
    </w:p>
    <w:p w:rsidR="00B0628D" w:rsidRPr="00BD0EFA" w:rsidRDefault="00B0628D" w:rsidP="00B0628D">
      <w:pPr>
        <w:shd w:val="clear" w:color="auto" w:fill="FFFFFF"/>
        <w:spacing w:line="274" w:lineRule="exact"/>
        <w:jc w:val="both"/>
        <w:rPr>
          <w:b/>
          <w:bCs/>
          <w:color w:val="000000"/>
          <w:spacing w:val="-1"/>
          <w:sz w:val="24"/>
          <w:szCs w:val="24"/>
        </w:rPr>
      </w:pPr>
      <w:r w:rsidRPr="00BD0EFA">
        <w:rPr>
          <w:b/>
          <w:bCs/>
          <w:color w:val="000000"/>
          <w:spacing w:val="-1"/>
          <w:sz w:val="24"/>
          <w:szCs w:val="24"/>
        </w:rPr>
        <w:t>ПОДРЯДЧИКА:</w:t>
      </w:r>
    </w:p>
    <w:p w:rsidR="00B0628D" w:rsidRPr="00BD0EFA" w:rsidRDefault="00B0628D" w:rsidP="00B0628D">
      <w:pPr>
        <w:tabs>
          <w:tab w:val="left" w:pos="142"/>
        </w:tabs>
        <w:jc w:val="both"/>
        <w:rPr>
          <w:color w:val="000000"/>
          <w:sz w:val="24"/>
          <w:szCs w:val="24"/>
        </w:rPr>
      </w:pPr>
    </w:p>
    <w:p w:rsidR="00C652FD" w:rsidRPr="00BD0EFA" w:rsidRDefault="00C652FD" w:rsidP="00B0628D">
      <w:pPr>
        <w:tabs>
          <w:tab w:val="left" w:pos="142"/>
        </w:tabs>
        <w:jc w:val="both"/>
        <w:rPr>
          <w:color w:val="000000"/>
          <w:sz w:val="24"/>
          <w:szCs w:val="24"/>
        </w:rPr>
      </w:pPr>
    </w:p>
    <w:p w:rsidR="00C652FD" w:rsidRPr="00BD0EFA" w:rsidRDefault="00C652FD" w:rsidP="00B0628D">
      <w:pPr>
        <w:tabs>
          <w:tab w:val="left" w:pos="142"/>
        </w:tabs>
        <w:jc w:val="both"/>
        <w:rPr>
          <w:color w:val="000000"/>
          <w:sz w:val="24"/>
          <w:szCs w:val="24"/>
        </w:rPr>
      </w:pPr>
    </w:p>
    <w:p w:rsidR="00B0628D" w:rsidRPr="00BD0EFA" w:rsidRDefault="00B0628D" w:rsidP="00B0628D">
      <w:pPr>
        <w:shd w:val="clear" w:color="auto" w:fill="FFFFFF"/>
        <w:spacing w:line="274" w:lineRule="exact"/>
        <w:rPr>
          <w:bCs/>
          <w:color w:val="000000"/>
          <w:spacing w:val="4"/>
          <w:sz w:val="24"/>
          <w:szCs w:val="24"/>
          <w:u w:val="single"/>
        </w:rPr>
      </w:pPr>
    </w:p>
    <w:p w:rsidR="00B0628D" w:rsidRPr="00BD0EFA" w:rsidRDefault="00B0628D" w:rsidP="00B0628D">
      <w:pPr>
        <w:shd w:val="clear" w:color="auto" w:fill="FFFFFF"/>
        <w:spacing w:line="274" w:lineRule="exact"/>
        <w:rPr>
          <w:bCs/>
          <w:color w:val="000000"/>
          <w:spacing w:val="4"/>
          <w:sz w:val="24"/>
          <w:szCs w:val="24"/>
          <w:u w:val="single"/>
        </w:rPr>
      </w:pPr>
    </w:p>
    <w:p w:rsidR="00B0628D" w:rsidRPr="00BD0EFA" w:rsidRDefault="00B0628D" w:rsidP="00B0628D">
      <w:pPr>
        <w:shd w:val="clear" w:color="auto" w:fill="FFFFFF"/>
        <w:ind w:right="-1825"/>
        <w:jc w:val="both"/>
        <w:rPr>
          <w:b/>
          <w:bCs/>
          <w:color w:val="000000"/>
          <w:spacing w:val="-3"/>
          <w:sz w:val="24"/>
          <w:szCs w:val="24"/>
        </w:rPr>
      </w:pPr>
    </w:p>
    <w:p w:rsidR="00B0628D" w:rsidRPr="00BD0EFA" w:rsidRDefault="00B0628D" w:rsidP="00B0628D">
      <w:pPr>
        <w:shd w:val="clear" w:color="auto" w:fill="FFFFFF"/>
        <w:ind w:right="-1825"/>
        <w:jc w:val="both"/>
        <w:rPr>
          <w:b/>
          <w:bCs/>
          <w:color w:val="000000"/>
          <w:spacing w:val="-3"/>
          <w:sz w:val="24"/>
          <w:szCs w:val="24"/>
        </w:rPr>
      </w:pPr>
      <w:r w:rsidRPr="00BD0EFA">
        <w:rPr>
          <w:b/>
          <w:bCs/>
          <w:color w:val="000000"/>
          <w:spacing w:val="-3"/>
          <w:sz w:val="24"/>
          <w:szCs w:val="24"/>
        </w:rPr>
        <w:t xml:space="preserve">ЗАКАЗЧИК </w:t>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t>Д.А. Мишуров</w:t>
      </w:r>
    </w:p>
    <w:p w:rsidR="00B0628D" w:rsidRPr="00BD0EFA" w:rsidRDefault="00B0628D" w:rsidP="00B0628D">
      <w:pPr>
        <w:shd w:val="clear" w:color="auto" w:fill="FFFFFF"/>
        <w:ind w:right="-1825"/>
        <w:jc w:val="both"/>
        <w:rPr>
          <w:b/>
          <w:bCs/>
          <w:color w:val="000000"/>
          <w:spacing w:val="-3"/>
          <w:sz w:val="24"/>
          <w:szCs w:val="24"/>
        </w:rPr>
      </w:pPr>
    </w:p>
    <w:p w:rsidR="00B0628D" w:rsidRPr="00BD0EFA" w:rsidRDefault="00B0628D" w:rsidP="00B0628D">
      <w:pPr>
        <w:shd w:val="clear" w:color="auto" w:fill="FFFFFF"/>
        <w:ind w:right="-1825"/>
        <w:jc w:val="both"/>
        <w:rPr>
          <w:b/>
          <w:bCs/>
          <w:color w:val="000000"/>
          <w:spacing w:val="-3"/>
          <w:sz w:val="24"/>
          <w:szCs w:val="24"/>
        </w:rPr>
      </w:pPr>
    </w:p>
    <w:p w:rsidR="00B0628D" w:rsidRPr="00BD0EFA" w:rsidRDefault="00B0628D" w:rsidP="00B0628D">
      <w:pPr>
        <w:shd w:val="clear" w:color="auto" w:fill="FFFFFF"/>
        <w:ind w:right="-1825"/>
        <w:jc w:val="both"/>
        <w:rPr>
          <w:b/>
          <w:bCs/>
          <w:color w:val="000000"/>
          <w:spacing w:val="-3"/>
          <w:sz w:val="24"/>
          <w:szCs w:val="24"/>
        </w:rPr>
      </w:pPr>
    </w:p>
    <w:p w:rsidR="00975CD8" w:rsidRPr="00BD0EFA" w:rsidRDefault="00B0628D" w:rsidP="00C652FD">
      <w:pPr>
        <w:shd w:val="clear" w:color="auto" w:fill="FFFFFF"/>
        <w:ind w:right="-1826"/>
        <w:rPr>
          <w:sz w:val="24"/>
          <w:szCs w:val="24"/>
        </w:rPr>
      </w:pPr>
      <w:r w:rsidRPr="00BD0EFA">
        <w:rPr>
          <w:b/>
          <w:bCs/>
          <w:color w:val="000000"/>
          <w:spacing w:val="-3"/>
          <w:sz w:val="24"/>
          <w:szCs w:val="24"/>
        </w:rPr>
        <w:t xml:space="preserve">ПОДРЯДЧИК </w:t>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r w:rsidRPr="00BD0EFA">
        <w:rPr>
          <w:b/>
          <w:bCs/>
          <w:color w:val="000000"/>
          <w:spacing w:val="-3"/>
          <w:sz w:val="24"/>
          <w:szCs w:val="24"/>
        </w:rPr>
        <w:tab/>
      </w:r>
    </w:p>
    <w:sectPr w:rsidR="00975CD8" w:rsidRPr="00BD0EFA" w:rsidSect="00BD0EFA">
      <w:headerReference w:type="even" r:id="rId9"/>
      <w:headerReference w:type="default" r:id="rId10"/>
      <w:footerReference w:type="default" r:id="rId11"/>
      <w:pgSz w:w="11909" w:h="16834"/>
      <w:pgMar w:top="1134" w:right="567" w:bottom="1134" w:left="1134" w:header="284" w:footer="56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E0" w:rsidRDefault="00236AE0" w:rsidP="00DD78D9">
      <w:r>
        <w:separator/>
      </w:r>
    </w:p>
  </w:endnote>
  <w:endnote w:type="continuationSeparator" w:id="0">
    <w:p w:rsidR="00236AE0" w:rsidRDefault="00236AE0" w:rsidP="00DD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09" w:rsidRDefault="00815109" w:rsidP="00327C0F">
    <w:pPr>
      <w:pStyle w:val="a6"/>
      <w:tabs>
        <w:tab w:val="clear" w:pos="4677"/>
        <w:tab w:val="clear" w:pos="9355"/>
        <w:tab w:val="center" w:pos="5175"/>
        <w:tab w:val="right" w:pos="103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E0" w:rsidRDefault="00236AE0" w:rsidP="00DD78D9">
      <w:r>
        <w:separator/>
      </w:r>
    </w:p>
  </w:footnote>
  <w:footnote w:type="continuationSeparator" w:id="0">
    <w:p w:rsidR="00236AE0" w:rsidRDefault="00236AE0" w:rsidP="00DD7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09" w:rsidRDefault="004C433E" w:rsidP="00327C0F">
    <w:pPr>
      <w:pStyle w:val="a3"/>
      <w:framePr w:wrap="around" w:vAnchor="text" w:hAnchor="margin" w:xAlign="center" w:y="1"/>
      <w:rPr>
        <w:rStyle w:val="a5"/>
      </w:rPr>
    </w:pPr>
    <w:r>
      <w:rPr>
        <w:rStyle w:val="a5"/>
      </w:rPr>
      <w:fldChar w:fldCharType="begin"/>
    </w:r>
    <w:r w:rsidR="00815109">
      <w:rPr>
        <w:rStyle w:val="a5"/>
      </w:rPr>
      <w:instrText xml:space="preserve">PAGE  </w:instrText>
    </w:r>
    <w:r>
      <w:rPr>
        <w:rStyle w:val="a5"/>
      </w:rPr>
      <w:fldChar w:fldCharType="separate"/>
    </w:r>
    <w:r w:rsidR="00815109">
      <w:rPr>
        <w:rStyle w:val="a5"/>
        <w:noProof/>
      </w:rPr>
      <w:t>10</w:t>
    </w:r>
    <w:r>
      <w:rPr>
        <w:rStyle w:val="a5"/>
      </w:rPr>
      <w:fldChar w:fldCharType="end"/>
    </w:r>
  </w:p>
  <w:p w:rsidR="00815109" w:rsidRDefault="008151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109" w:rsidRDefault="004C433E">
    <w:pPr>
      <w:pStyle w:val="a3"/>
      <w:jc w:val="center"/>
    </w:pPr>
    <w:r>
      <w:rPr>
        <w:noProof/>
      </w:rPr>
      <w:fldChar w:fldCharType="begin"/>
    </w:r>
    <w:r w:rsidR="00815109">
      <w:rPr>
        <w:noProof/>
      </w:rPr>
      <w:instrText xml:space="preserve"> PAGE   \* MERGEFORMAT </w:instrText>
    </w:r>
    <w:r>
      <w:rPr>
        <w:noProof/>
      </w:rPr>
      <w:fldChar w:fldCharType="separate"/>
    </w:r>
    <w:r w:rsidR="0026030A">
      <w:rPr>
        <w:noProof/>
      </w:rPr>
      <w:t>1</w:t>
    </w:r>
    <w:r>
      <w:rPr>
        <w:noProof/>
      </w:rPr>
      <w:fldChar w:fldCharType="end"/>
    </w:r>
  </w:p>
  <w:p w:rsidR="00815109" w:rsidRDefault="008151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4980"/>
        </w:tabs>
        <w:ind w:left="4980" w:hanging="1020"/>
      </w:pPr>
    </w:lvl>
    <w:lvl w:ilvl="1">
      <w:start w:val="1"/>
      <w:numFmt w:val="decimal"/>
      <w:lvlText w:val="5.%2."/>
      <w:lvlJc w:val="left"/>
      <w:pPr>
        <w:tabs>
          <w:tab w:val="num" w:pos="2013"/>
        </w:tabs>
        <w:ind w:left="2013" w:hanging="1020"/>
      </w:pPr>
      <w:rPr>
        <w:b w:val="0"/>
        <w:bCs/>
        <w:color w:val="auto"/>
        <w:sz w:val="24"/>
        <w:szCs w:val="24"/>
      </w:rPr>
    </w:lvl>
    <w:lvl w:ilvl="2">
      <w:start w:val="1"/>
      <w:numFmt w:val="decimal"/>
      <w:lvlText w:val="%1.%2.%3."/>
      <w:lvlJc w:val="left"/>
      <w:pPr>
        <w:tabs>
          <w:tab w:val="num" w:pos="2154"/>
        </w:tabs>
        <w:ind w:left="2154" w:hanging="1020"/>
      </w:pPr>
    </w:lvl>
    <w:lvl w:ilvl="3">
      <w:start w:val="1"/>
      <w:numFmt w:val="decimal"/>
      <w:lvlText w:val="%1.%2.%3.%4."/>
      <w:lvlJc w:val="left"/>
      <w:pPr>
        <w:tabs>
          <w:tab w:val="num" w:pos="2721"/>
        </w:tabs>
        <w:ind w:left="2721" w:hanging="10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7"/>
    <w:multiLevelType w:val="multilevel"/>
    <w:tmpl w:val="00000007"/>
    <w:name w:val="WW8Num7"/>
    <w:lvl w:ilvl="0">
      <w:start w:val="7"/>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1440" w:hanging="360"/>
      </w:pPr>
      <w:rPr>
        <w:rFonts w:hint="default"/>
        <w:sz w:val="24"/>
        <w:szCs w:val="24"/>
      </w:rPr>
    </w:lvl>
    <w:lvl w:ilvl="2">
      <w:start w:val="1"/>
      <w:numFmt w:val="decimal"/>
      <w:lvlText w:val="%1.%2.%3."/>
      <w:lvlJc w:val="left"/>
      <w:pPr>
        <w:tabs>
          <w:tab w:val="num" w:pos="0"/>
        </w:tabs>
        <w:ind w:left="2880" w:hanging="720"/>
      </w:pPr>
      <w:rPr>
        <w:rFonts w:hint="default"/>
        <w:sz w:val="24"/>
        <w:szCs w:val="24"/>
      </w:rPr>
    </w:lvl>
    <w:lvl w:ilvl="3">
      <w:start w:val="1"/>
      <w:numFmt w:val="decimal"/>
      <w:lvlText w:val="%1.%2.%3.%4."/>
      <w:lvlJc w:val="left"/>
      <w:pPr>
        <w:tabs>
          <w:tab w:val="num" w:pos="0"/>
        </w:tabs>
        <w:ind w:left="3960" w:hanging="720"/>
      </w:pPr>
      <w:rPr>
        <w:rFonts w:hint="default"/>
        <w:sz w:val="24"/>
        <w:szCs w:val="24"/>
      </w:rPr>
    </w:lvl>
    <w:lvl w:ilvl="4">
      <w:start w:val="1"/>
      <w:numFmt w:val="decimal"/>
      <w:lvlText w:val="%1.%2.%3.%4.%5."/>
      <w:lvlJc w:val="left"/>
      <w:pPr>
        <w:tabs>
          <w:tab w:val="num" w:pos="0"/>
        </w:tabs>
        <w:ind w:left="5400" w:hanging="1080"/>
      </w:pPr>
      <w:rPr>
        <w:rFonts w:hint="default"/>
        <w:sz w:val="24"/>
        <w:szCs w:val="24"/>
      </w:rPr>
    </w:lvl>
    <w:lvl w:ilvl="5">
      <w:start w:val="1"/>
      <w:numFmt w:val="decimal"/>
      <w:lvlText w:val="%1.%2.%3.%4.%5.%6."/>
      <w:lvlJc w:val="left"/>
      <w:pPr>
        <w:tabs>
          <w:tab w:val="num" w:pos="0"/>
        </w:tabs>
        <w:ind w:left="6480" w:hanging="1080"/>
      </w:pPr>
      <w:rPr>
        <w:rFonts w:hint="default"/>
        <w:sz w:val="24"/>
        <w:szCs w:val="24"/>
      </w:rPr>
    </w:lvl>
    <w:lvl w:ilvl="6">
      <w:start w:val="1"/>
      <w:numFmt w:val="decimal"/>
      <w:lvlText w:val="%1.%2.%3.%4.%5.%6.%7."/>
      <w:lvlJc w:val="left"/>
      <w:pPr>
        <w:tabs>
          <w:tab w:val="num" w:pos="0"/>
        </w:tabs>
        <w:ind w:left="7920" w:hanging="1440"/>
      </w:pPr>
      <w:rPr>
        <w:rFonts w:hint="default"/>
        <w:sz w:val="24"/>
        <w:szCs w:val="24"/>
      </w:rPr>
    </w:lvl>
    <w:lvl w:ilvl="7">
      <w:start w:val="1"/>
      <w:numFmt w:val="decimal"/>
      <w:lvlText w:val="%1.%2.%3.%4.%5.%6.%7.%8."/>
      <w:lvlJc w:val="left"/>
      <w:pPr>
        <w:tabs>
          <w:tab w:val="num" w:pos="0"/>
        </w:tabs>
        <w:ind w:left="9000" w:hanging="1440"/>
      </w:pPr>
      <w:rPr>
        <w:rFonts w:hint="default"/>
        <w:sz w:val="24"/>
        <w:szCs w:val="24"/>
      </w:rPr>
    </w:lvl>
    <w:lvl w:ilvl="8">
      <w:start w:val="1"/>
      <w:numFmt w:val="decimal"/>
      <w:lvlText w:val="%1.%2.%3.%4.%5.%6.%7.%8.%9."/>
      <w:lvlJc w:val="left"/>
      <w:pPr>
        <w:tabs>
          <w:tab w:val="num" w:pos="0"/>
        </w:tabs>
        <w:ind w:left="10440" w:hanging="1800"/>
      </w:pPr>
      <w:rPr>
        <w:rFonts w:hint="default"/>
        <w:sz w:val="24"/>
        <w:szCs w:val="24"/>
      </w:rPr>
    </w:lvl>
  </w:abstractNum>
  <w:abstractNum w:abstractNumId="2">
    <w:nsid w:val="02B80EF0"/>
    <w:multiLevelType w:val="multilevel"/>
    <w:tmpl w:val="5A2CE576"/>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AB261A"/>
    <w:multiLevelType w:val="multilevel"/>
    <w:tmpl w:val="D44E5C8C"/>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4">
    <w:nsid w:val="1A84028D"/>
    <w:multiLevelType w:val="multilevel"/>
    <w:tmpl w:val="F74842B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44"/>
        </w:tabs>
        <w:ind w:left="-244" w:hanging="465"/>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407"/>
        </w:tabs>
        <w:ind w:left="-1407" w:hanging="72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2814"/>
        </w:tabs>
        <w:ind w:left="-2814" w:hanging="1440"/>
      </w:pPr>
      <w:rPr>
        <w:rFonts w:hint="default"/>
      </w:rPr>
    </w:lvl>
    <w:lvl w:ilvl="7">
      <w:start w:val="1"/>
      <w:numFmt w:val="decimal"/>
      <w:lvlText w:val="%1.%2.%3.%4.%5.%6.%7.%8."/>
      <w:lvlJc w:val="left"/>
      <w:pPr>
        <w:tabs>
          <w:tab w:val="num" w:pos="-3523"/>
        </w:tabs>
        <w:ind w:left="-3523" w:hanging="1440"/>
      </w:pPr>
      <w:rPr>
        <w:rFonts w:hint="default"/>
      </w:rPr>
    </w:lvl>
    <w:lvl w:ilvl="8">
      <w:start w:val="1"/>
      <w:numFmt w:val="decimal"/>
      <w:lvlText w:val="%1.%2.%3.%4.%5.%6.%7.%8.%9."/>
      <w:lvlJc w:val="left"/>
      <w:pPr>
        <w:tabs>
          <w:tab w:val="num" w:pos="-3872"/>
        </w:tabs>
        <w:ind w:left="-3872" w:hanging="1800"/>
      </w:pPr>
      <w:rPr>
        <w:rFonts w:hint="default"/>
      </w:rPr>
    </w:lvl>
  </w:abstractNum>
  <w:abstractNum w:abstractNumId="5">
    <w:nsid w:val="245D32B4"/>
    <w:multiLevelType w:val="hybridMultilevel"/>
    <w:tmpl w:val="02C4779C"/>
    <w:lvl w:ilvl="0" w:tplc="2C82C354">
      <w:start w:val="10"/>
      <w:numFmt w:val="bullet"/>
      <w:lvlText w:val="-"/>
      <w:lvlJc w:val="left"/>
      <w:pPr>
        <w:ind w:left="1287" w:hanging="360"/>
      </w:pPr>
      <w:rPr>
        <w:rFonts w:ascii="Times New Roman" w:eastAsia="Times New Roman" w:hAnsi="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6EB4A9A"/>
    <w:multiLevelType w:val="multilevel"/>
    <w:tmpl w:val="6180BF44"/>
    <w:lvl w:ilvl="0">
      <w:start w:val="5"/>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1A67448"/>
    <w:multiLevelType w:val="multilevel"/>
    <w:tmpl w:val="5850590C"/>
    <w:lvl w:ilvl="0">
      <w:start w:val="7"/>
      <w:numFmt w:val="decimal"/>
      <w:lvlText w:val="%1."/>
      <w:lvlJc w:val="left"/>
      <w:pPr>
        <w:ind w:left="360" w:hanging="360"/>
      </w:pPr>
      <w:rPr>
        <w:rFonts w:hint="default"/>
        <w:color w:val="000000"/>
      </w:rPr>
    </w:lvl>
    <w:lvl w:ilvl="1">
      <w:start w:val="5"/>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8">
    <w:nsid w:val="33DD5998"/>
    <w:multiLevelType w:val="multilevel"/>
    <w:tmpl w:val="7EFC1DEE"/>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b w:val="0"/>
        <w:i w:val="0"/>
        <w:color w:val="auto"/>
        <w:sz w:val="24"/>
        <w:szCs w:val="24"/>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9">
    <w:nsid w:val="491A1B8E"/>
    <w:multiLevelType w:val="multilevel"/>
    <w:tmpl w:val="901AB144"/>
    <w:lvl w:ilvl="0">
      <w:start w:val="8"/>
      <w:numFmt w:val="decimal"/>
      <w:lvlText w:val="%1."/>
      <w:lvlJc w:val="left"/>
      <w:pPr>
        <w:ind w:left="360" w:hanging="360"/>
      </w:pPr>
      <w:rPr>
        <w:rFonts w:hint="default"/>
        <w:color w:val="000000"/>
      </w:rPr>
    </w:lvl>
    <w:lvl w:ilvl="1">
      <w:start w:val="5"/>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0">
    <w:nsid w:val="57DF4AF8"/>
    <w:multiLevelType w:val="multilevel"/>
    <w:tmpl w:val="1542C92E"/>
    <w:lvl w:ilvl="0">
      <w:start w:val="1"/>
      <w:numFmt w:val="none"/>
      <w:lvlText w:val="2."/>
      <w:lvlJc w:val="left"/>
      <w:pPr>
        <w:tabs>
          <w:tab w:val="num" w:pos="794"/>
        </w:tabs>
        <w:ind w:left="0" w:firstLine="2608"/>
      </w:pPr>
      <w:rPr>
        <w:rFonts w:hint="default"/>
      </w:rPr>
    </w:lvl>
    <w:lvl w:ilvl="1">
      <w:start w:val="1"/>
      <w:numFmt w:val="decimal"/>
      <w:lvlText w:val="2.%2."/>
      <w:lvlJc w:val="left"/>
      <w:pPr>
        <w:tabs>
          <w:tab w:val="num" w:pos="709"/>
        </w:tabs>
        <w:ind w:left="0" w:firstLine="709"/>
      </w:pPr>
      <w:rPr>
        <w:rFonts w:hint="default"/>
        <w:b w:val="0"/>
      </w:rPr>
    </w:lvl>
    <w:lvl w:ilvl="2">
      <w:start w:val="2"/>
      <w:numFmt w:val="decimal"/>
      <w:lvlText w:val="2.%3"/>
      <w:lvlJc w:val="left"/>
      <w:pPr>
        <w:tabs>
          <w:tab w:val="num" w:pos="709"/>
        </w:tabs>
        <w:ind w:left="0" w:firstLine="709"/>
      </w:pPr>
      <w:rPr>
        <w:rFonts w:hint="default"/>
      </w:rPr>
    </w:lvl>
    <w:lvl w:ilvl="3">
      <w:start w:val="3"/>
      <w:numFmt w:val="decimal"/>
      <w:lvlText w:val="2.%4."/>
      <w:lvlJc w:val="left"/>
      <w:pPr>
        <w:tabs>
          <w:tab w:val="num" w:pos="709"/>
        </w:tabs>
        <w:ind w:left="0" w:firstLine="709"/>
      </w:pPr>
      <w:rPr>
        <w:rFonts w:hint="default"/>
      </w:rPr>
    </w:lvl>
    <w:lvl w:ilvl="4">
      <w:start w:val="4"/>
      <w:numFmt w:val="decimal"/>
      <w:lvlText w:val="2.%5."/>
      <w:lvlJc w:val="left"/>
      <w:pPr>
        <w:tabs>
          <w:tab w:val="num" w:pos="709"/>
        </w:tabs>
        <w:ind w:left="0" w:firstLine="709"/>
      </w:pPr>
      <w:rPr>
        <w:rFonts w:hint="default"/>
      </w:rPr>
    </w:lvl>
    <w:lvl w:ilvl="5">
      <w:start w:val="5"/>
      <w:numFmt w:val="decimal"/>
      <w:lvlText w:val="2.%6"/>
      <w:lvlJc w:val="left"/>
      <w:pPr>
        <w:tabs>
          <w:tab w:val="num" w:pos="709"/>
        </w:tabs>
        <w:ind w:left="0" w:firstLine="709"/>
      </w:pPr>
      <w:rPr>
        <w:rFonts w:hint="default"/>
      </w:rPr>
    </w:lvl>
    <w:lvl w:ilvl="6">
      <w:start w:val="6"/>
      <w:numFmt w:val="decimal"/>
      <w:lvlText w:val="2.%7"/>
      <w:lvlJc w:val="left"/>
      <w:pPr>
        <w:tabs>
          <w:tab w:val="num" w:pos="709"/>
        </w:tabs>
        <w:ind w:left="0" w:firstLine="709"/>
      </w:pPr>
      <w:rPr>
        <w:rFonts w:hint="default"/>
      </w:rPr>
    </w:lvl>
    <w:lvl w:ilvl="7">
      <w:start w:val="7"/>
      <w:numFmt w:val="decimal"/>
      <w:lvlText w:val="2.%8"/>
      <w:lvlJc w:val="left"/>
      <w:pPr>
        <w:tabs>
          <w:tab w:val="num" w:pos="709"/>
        </w:tabs>
        <w:ind w:left="0" w:firstLine="709"/>
      </w:pPr>
      <w:rPr>
        <w:rFonts w:hint="default"/>
      </w:rPr>
    </w:lvl>
    <w:lvl w:ilvl="8">
      <w:start w:val="8"/>
      <w:numFmt w:val="decimal"/>
      <w:lvlText w:val="2.%9"/>
      <w:lvlJc w:val="left"/>
      <w:pPr>
        <w:tabs>
          <w:tab w:val="num" w:pos="6336"/>
        </w:tabs>
        <w:ind w:left="6333" w:hanging="1797"/>
      </w:pPr>
      <w:rPr>
        <w:rFonts w:hint="default"/>
      </w:rPr>
    </w:lvl>
  </w:abstractNum>
  <w:abstractNum w:abstractNumId="11">
    <w:nsid w:val="6DF52B26"/>
    <w:multiLevelType w:val="multilevel"/>
    <w:tmpl w:val="C9C06A3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
  </w:num>
  <w:num w:numId="2">
    <w:abstractNumId w:val="5"/>
  </w:num>
  <w:num w:numId="3">
    <w:abstractNumId w:val="4"/>
  </w:num>
  <w:num w:numId="4">
    <w:abstractNumId w:val="10"/>
  </w:num>
  <w:num w:numId="5">
    <w:abstractNumId w:val="8"/>
  </w:num>
  <w:num w:numId="6">
    <w:abstractNumId w:val="2"/>
  </w:num>
  <w:num w:numId="7">
    <w:abstractNumId w:val="6"/>
  </w:num>
  <w:num w:numId="8">
    <w:abstractNumId w:val="1"/>
  </w:num>
  <w:num w:numId="9">
    <w:abstractNumId w:val="9"/>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E7625"/>
    <w:rsid w:val="00001562"/>
    <w:rsid w:val="00003BAD"/>
    <w:rsid w:val="0000514A"/>
    <w:rsid w:val="0000686F"/>
    <w:rsid w:val="000076F5"/>
    <w:rsid w:val="00010B4D"/>
    <w:rsid w:val="000112D7"/>
    <w:rsid w:val="00011404"/>
    <w:rsid w:val="000114E5"/>
    <w:rsid w:val="00012970"/>
    <w:rsid w:val="000136F6"/>
    <w:rsid w:val="00013756"/>
    <w:rsid w:val="00015D04"/>
    <w:rsid w:val="00025410"/>
    <w:rsid w:val="00032CDD"/>
    <w:rsid w:val="00033AE2"/>
    <w:rsid w:val="00035791"/>
    <w:rsid w:val="00037B27"/>
    <w:rsid w:val="00046273"/>
    <w:rsid w:val="0005008A"/>
    <w:rsid w:val="00054E44"/>
    <w:rsid w:val="000641E9"/>
    <w:rsid w:val="000644DA"/>
    <w:rsid w:val="0006481B"/>
    <w:rsid w:val="00074C05"/>
    <w:rsid w:val="0007533C"/>
    <w:rsid w:val="00076759"/>
    <w:rsid w:val="000772F5"/>
    <w:rsid w:val="00077675"/>
    <w:rsid w:val="0008062F"/>
    <w:rsid w:val="000815FA"/>
    <w:rsid w:val="00085EE4"/>
    <w:rsid w:val="00087611"/>
    <w:rsid w:val="000976C9"/>
    <w:rsid w:val="00097FB8"/>
    <w:rsid w:val="000A1E93"/>
    <w:rsid w:val="000A3073"/>
    <w:rsid w:val="000A7895"/>
    <w:rsid w:val="000B2604"/>
    <w:rsid w:val="000B28F9"/>
    <w:rsid w:val="000B44CA"/>
    <w:rsid w:val="000B4C41"/>
    <w:rsid w:val="000C3AE6"/>
    <w:rsid w:val="000C4BA1"/>
    <w:rsid w:val="000C5F3E"/>
    <w:rsid w:val="000C6D0A"/>
    <w:rsid w:val="000D220B"/>
    <w:rsid w:val="000D27B5"/>
    <w:rsid w:val="000D43A7"/>
    <w:rsid w:val="000D5607"/>
    <w:rsid w:val="000D65AF"/>
    <w:rsid w:val="000D67C5"/>
    <w:rsid w:val="000E09E0"/>
    <w:rsid w:val="000E3ABB"/>
    <w:rsid w:val="000E41FC"/>
    <w:rsid w:val="000E6395"/>
    <w:rsid w:val="000E6C5A"/>
    <w:rsid w:val="000E79F6"/>
    <w:rsid w:val="000F5487"/>
    <w:rsid w:val="000F5596"/>
    <w:rsid w:val="000F5AF2"/>
    <w:rsid w:val="000F7778"/>
    <w:rsid w:val="000F79A4"/>
    <w:rsid w:val="00100C0A"/>
    <w:rsid w:val="00100CCF"/>
    <w:rsid w:val="001028DA"/>
    <w:rsid w:val="00103830"/>
    <w:rsid w:val="00105943"/>
    <w:rsid w:val="00106640"/>
    <w:rsid w:val="00113668"/>
    <w:rsid w:val="001144A5"/>
    <w:rsid w:val="0012173C"/>
    <w:rsid w:val="00123B78"/>
    <w:rsid w:val="0013092D"/>
    <w:rsid w:val="00131C3C"/>
    <w:rsid w:val="00136839"/>
    <w:rsid w:val="00136F12"/>
    <w:rsid w:val="00140467"/>
    <w:rsid w:val="0014293A"/>
    <w:rsid w:val="00143AA2"/>
    <w:rsid w:val="00153AD2"/>
    <w:rsid w:val="00155475"/>
    <w:rsid w:val="00156BAC"/>
    <w:rsid w:val="00160998"/>
    <w:rsid w:val="00161228"/>
    <w:rsid w:val="00163D95"/>
    <w:rsid w:val="00167E65"/>
    <w:rsid w:val="001710B4"/>
    <w:rsid w:val="00175949"/>
    <w:rsid w:val="0018155D"/>
    <w:rsid w:val="00182375"/>
    <w:rsid w:val="00182A45"/>
    <w:rsid w:val="001A1076"/>
    <w:rsid w:val="001A11F5"/>
    <w:rsid w:val="001A1CE4"/>
    <w:rsid w:val="001A3547"/>
    <w:rsid w:val="001A3790"/>
    <w:rsid w:val="001A6589"/>
    <w:rsid w:val="001A690C"/>
    <w:rsid w:val="001A6940"/>
    <w:rsid w:val="001B0BBB"/>
    <w:rsid w:val="001B3E00"/>
    <w:rsid w:val="001B4477"/>
    <w:rsid w:val="001B49DC"/>
    <w:rsid w:val="001B5DE5"/>
    <w:rsid w:val="001B7D29"/>
    <w:rsid w:val="001C2C76"/>
    <w:rsid w:val="001C5839"/>
    <w:rsid w:val="001C6D7D"/>
    <w:rsid w:val="001C6F7B"/>
    <w:rsid w:val="001D0C02"/>
    <w:rsid w:val="001D0C9E"/>
    <w:rsid w:val="001D1714"/>
    <w:rsid w:val="001D199C"/>
    <w:rsid w:val="001D37A2"/>
    <w:rsid w:val="001D6AAF"/>
    <w:rsid w:val="001D7F70"/>
    <w:rsid w:val="001F04C4"/>
    <w:rsid w:val="001F5711"/>
    <w:rsid w:val="001F6B52"/>
    <w:rsid w:val="00200E15"/>
    <w:rsid w:val="00200FBC"/>
    <w:rsid w:val="0020139D"/>
    <w:rsid w:val="00203F29"/>
    <w:rsid w:val="002068FA"/>
    <w:rsid w:val="00207145"/>
    <w:rsid w:val="00210FB5"/>
    <w:rsid w:val="00211F08"/>
    <w:rsid w:val="00213A3F"/>
    <w:rsid w:val="00216851"/>
    <w:rsid w:val="00217803"/>
    <w:rsid w:val="00222AB3"/>
    <w:rsid w:val="002235A1"/>
    <w:rsid w:val="00223D21"/>
    <w:rsid w:val="00223E7E"/>
    <w:rsid w:val="002256D9"/>
    <w:rsid w:val="00231B71"/>
    <w:rsid w:val="00233450"/>
    <w:rsid w:val="00235A86"/>
    <w:rsid w:val="00236AE0"/>
    <w:rsid w:val="00236F3F"/>
    <w:rsid w:val="00237104"/>
    <w:rsid w:val="002411AD"/>
    <w:rsid w:val="0024218E"/>
    <w:rsid w:val="002430A5"/>
    <w:rsid w:val="00245AA8"/>
    <w:rsid w:val="0024693E"/>
    <w:rsid w:val="00247B58"/>
    <w:rsid w:val="00251ED0"/>
    <w:rsid w:val="002524A3"/>
    <w:rsid w:val="00253636"/>
    <w:rsid w:val="002548DD"/>
    <w:rsid w:val="00254D15"/>
    <w:rsid w:val="0025505D"/>
    <w:rsid w:val="00255416"/>
    <w:rsid w:val="0026030A"/>
    <w:rsid w:val="0026083D"/>
    <w:rsid w:val="0026123C"/>
    <w:rsid w:val="00270EB2"/>
    <w:rsid w:val="002736E9"/>
    <w:rsid w:val="00276CA4"/>
    <w:rsid w:val="00277561"/>
    <w:rsid w:val="002809A9"/>
    <w:rsid w:val="00281FBC"/>
    <w:rsid w:val="00282DC7"/>
    <w:rsid w:val="002831AD"/>
    <w:rsid w:val="00284A1A"/>
    <w:rsid w:val="00285730"/>
    <w:rsid w:val="002865D2"/>
    <w:rsid w:val="00286904"/>
    <w:rsid w:val="00286B70"/>
    <w:rsid w:val="00290B93"/>
    <w:rsid w:val="00292915"/>
    <w:rsid w:val="002A2D63"/>
    <w:rsid w:val="002A3CE7"/>
    <w:rsid w:val="002A56A8"/>
    <w:rsid w:val="002A5E7F"/>
    <w:rsid w:val="002A772C"/>
    <w:rsid w:val="002B1688"/>
    <w:rsid w:val="002B316C"/>
    <w:rsid w:val="002B3465"/>
    <w:rsid w:val="002B3568"/>
    <w:rsid w:val="002B3E97"/>
    <w:rsid w:val="002C2026"/>
    <w:rsid w:val="002C3B6E"/>
    <w:rsid w:val="002C5FD8"/>
    <w:rsid w:val="002C6AAC"/>
    <w:rsid w:val="002D1209"/>
    <w:rsid w:val="002D1EDD"/>
    <w:rsid w:val="002D3E5A"/>
    <w:rsid w:val="002E014E"/>
    <w:rsid w:val="002E1600"/>
    <w:rsid w:val="002E59D9"/>
    <w:rsid w:val="002E5A20"/>
    <w:rsid w:val="002F09B0"/>
    <w:rsid w:val="002F0EE2"/>
    <w:rsid w:val="002F4977"/>
    <w:rsid w:val="0030085B"/>
    <w:rsid w:val="003014F2"/>
    <w:rsid w:val="0030333C"/>
    <w:rsid w:val="0030648D"/>
    <w:rsid w:val="00306BC5"/>
    <w:rsid w:val="003102E4"/>
    <w:rsid w:val="0031149C"/>
    <w:rsid w:val="00313172"/>
    <w:rsid w:val="00315518"/>
    <w:rsid w:val="00315BA9"/>
    <w:rsid w:val="003173ED"/>
    <w:rsid w:val="00317F3F"/>
    <w:rsid w:val="00320613"/>
    <w:rsid w:val="003218A9"/>
    <w:rsid w:val="00322120"/>
    <w:rsid w:val="0032223C"/>
    <w:rsid w:val="00323C4D"/>
    <w:rsid w:val="00327C0F"/>
    <w:rsid w:val="00331C3E"/>
    <w:rsid w:val="00337EA9"/>
    <w:rsid w:val="00340F10"/>
    <w:rsid w:val="00343952"/>
    <w:rsid w:val="003461CF"/>
    <w:rsid w:val="00346623"/>
    <w:rsid w:val="003518F6"/>
    <w:rsid w:val="003532F8"/>
    <w:rsid w:val="003579DD"/>
    <w:rsid w:val="00360A1B"/>
    <w:rsid w:val="00362781"/>
    <w:rsid w:val="003670CB"/>
    <w:rsid w:val="00375587"/>
    <w:rsid w:val="003764BD"/>
    <w:rsid w:val="003801E6"/>
    <w:rsid w:val="0038198F"/>
    <w:rsid w:val="003849D6"/>
    <w:rsid w:val="00385A5C"/>
    <w:rsid w:val="00387C84"/>
    <w:rsid w:val="00390E66"/>
    <w:rsid w:val="00391830"/>
    <w:rsid w:val="0039226F"/>
    <w:rsid w:val="0039261B"/>
    <w:rsid w:val="003952D4"/>
    <w:rsid w:val="003972F1"/>
    <w:rsid w:val="003A284F"/>
    <w:rsid w:val="003A30DC"/>
    <w:rsid w:val="003A5D91"/>
    <w:rsid w:val="003A69E6"/>
    <w:rsid w:val="003A7B0B"/>
    <w:rsid w:val="003B0DA4"/>
    <w:rsid w:val="003B0E08"/>
    <w:rsid w:val="003B30EA"/>
    <w:rsid w:val="003B32D3"/>
    <w:rsid w:val="003B4A42"/>
    <w:rsid w:val="003B4D56"/>
    <w:rsid w:val="003B6274"/>
    <w:rsid w:val="003B66A4"/>
    <w:rsid w:val="003C0C3B"/>
    <w:rsid w:val="003C10B9"/>
    <w:rsid w:val="003C4710"/>
    <w:rsid w:val="003C6F20"/>
    <w:rsid w:val="003D09E3"/>
    <w:rsid w:val="003D3E1B"/>
    <w:rsid w:val="003D6C03"/>
    <w:rsid w:val="003D7136"/>
    <w:rsid w:val="003E01DB"/>
    <w:rsid w:val="003E04DB"/>
    <w:rsid w:val="003E0DD2"/>
    <w:rsid w:val="003E16F6"/>
    <w:rsid w:val="003E3577"/>
    <w:rsid w:val="003E3B3B"/>
    <w:rsid w:val="003E5454"/>
    <w:rsid w:val="003F4599"/>
    <w:rsid w:val="003F6399"/>
    <w:rsid w:val="004008B8"/>
    <w:rsid w:val="00405558"/>
    <w:rsid w:val="00406453"/>
    <w:rsid w:val="004079A7"/>
    <w:rsid w:val="00410585"/>
    <w:rsid w:val="00410E02"/>
    <w:rsid w:val="00411E5C"/>
    <w:rsid w:val="00411F45"/>
    <w:rsid w:val="004126BB"/>
    <w:rsid w:val="00414534"/>
    <w:rsid w:val="00416338"/>
    <w:rsid w:val="004178C9"/>
    <w:rsid w:val="00421761"/>
    <w:rsid w:val="00421DC3"/>
    <w:rsid w:val="00426D86"/>
    <w:rsid w:val="0043221F"/>
    <w:rsid w:val="004340B4"/>
    <w:rsid w:val="00437218"/>
    <w:rsid w:val="00443969"/>
    <w:rsid w:val="00444A91"/>
    <w:rsid w:val="004458D0"/>
    <w:rsid w:val="00445CD9"/>
    <w:rsid w:val="00450CA1"/>
    <w:rsid w:val="004524D6"/>
    <w:rsid w:val="004533C1"/>
    <w:rsid w:val="004544EE"/>
    <w:rsid w:val="004554A1"/>
    <w:rsid w:val="00456359"/>
    <w:rsid w:val="00456B2D"/>
    <w:rsid w:val="00466C40"/>
    <w:rsid w:val="004701D9"/>
    <w:rsid w:val="0047225E"/>
    <w:rsid w:val="00476E48"/>
    <w:rsid w:val="0048085D"/>
    <w:rsid w:val="00483453"/>
    <w:rsid w:val="00486538"/>
    <w:rsid w:val="00491710"/>
    <w:rsid w:val="00492A16"/>
    <w:rsid w:val="00494292"/>
    <w:rsid w:val="004950B1"/>
    <w:rsid w:val="00495FB9"/>
    <w:rsid w:val="00497855"/>
    <w:rsid w:val="004A061E"/>
    <w:rsid w:val="004A1862"/>
    <w:rsid w:val="004A196F"/>
    <w:rsid w:val="004A4B92"/>
    <w:rsid w:val="004A74F0"/>
    <w:rsid w:val="004A7901"/>
    <w:rsid w:val="004A7968"/>
    <w:rsid w:val="004B0ABC"/>
    <w:rsid w:val="004B34E9"/>
    <w:rsid w:val="004B4340"/>
    <w:rsid w:val="004B4464"/>
    <w:rsid w:val="004B65BF"/>
    <w:rsid w:val="004C35E2"/>
    <w:rsid w:val="004C433E"/>
    <w:rsid w:val="004C4414"/>
    <w:rsid w:val="004C4FD3"/>
    <w:rsid w:val="004C6478"/>
    <w:rsid w:val="004C6A4F"/>
    <w:rsid w:val="004C7295"/>
    <w:rsid w:val="004D18CD"/>
    <w:rsid w:val="004D18F8"/>
    <w:rsid w:val="004D26B8"/>
    <w:rsid w:val="004D77BC"/>
    <w:rsid w:val="004D7D55"/>
    <w:rsid w:val="004E1BBF"/>
    <w:rsid w:val="004E3E6D"/>
    <w:rsid w:val="004E597C"/>
    <w:rsid w:val="004E7135"/>
    <w:rsid w:val="004E7971"/>
    <w:rsid w:val="004E7CA8"/>
    <w:rsid w:val="004F04B7"/>
    <w:rsid w:val="004F0815"/>
    <w:rsid w:val="004F305F"/>
    <w:rsid w:val="004F5550"/>
    <w:rsid w:val="004F567B"/>
    <w:rsid w:val="004F6954"/>
    <w:rsid w:val="004F7015"/>
    <w:rsid w:val="0050013B"/>
    <w:rsid w:val="005029EF"/>
    <w:rsid w:val="00503F07"/>
    <w:rsid w:val="00506C29"/>
    <w:rsid w:val="00506F14"/>
    <w:rsid w:val="00507EF2"/>
    <w:rsid w:val="00510BA6"/>
    <w:rsid w:val="005115A8"/>
    <w:rsid w:val="0051292F"/>
    <w:rsid w:val="00515120"/>
    <w:rsid w:val="005213DE"/>
    <w:rsid w:val="005237E3"/>
    <w:rsid w:val="005244F1"/>
    <w:rsid w:val="00524EBF"/>
    <w:rsid w:val="00530AD6"/>
    <w:rsid w:val="005330C1"/>
    <w:rsid w:val="0053494D"/>
    <w:rsid w:val="00540FB6"/>
    <w:rsid w:val="00543F17"/>
    <w:rsid w:val="00544F90"/>
    <w:rsid w:val="005462C5"/>
    <w:rsid w:val="00546366"/>
    <w:rsid w:val="005476CA"/>
    <w:rsid w:val="00557BB5"/>
    <w:rsid w:val="00557FAC"/>
    <w:rsid w:val="005637AF"/>
    <w:rsid w:val="0057041D"/>
    <w:rsid w:val="00570DA2"/>
    <w:rsid w:val="005715CD"/>
    <w:rsid w:val="005809C0"/>
    <w:rsid w:val="00581CC4"/>
    <w:rsid w:val="00583B77"/>
    <w:rsid w:val="00583BE2"/>
    <w:rsid w:val="00583D66"/>
    <w:rsid w:val="00584C85"/>
    <w:rsid w:val="0058516B"/>
    <w:rsid w:val="00591FC0"/>
    <w:rsid w:val="00592640"/>
    <w:rsid w:val="00595378"/>
    <w:rsid w:val="00596A9E"/>
    <w:rsid w:val="005A0913"/>
    <w:rsid w:val="005A2926"/>
    <w:rsid w:val="005A4263"/>
    <w:rsid w:val="005B066D"/>
    <w:rsid w:val="005B06C6"/>
    <w:rsid w:val="005B0CB9"/>
    <w:rsid w:val="005B1356"/>
    <w:rsid w:val="005B5C1A"/>
    <w:rsid w:val="005C1C5A"/>
    <w:rsid w:val="005C1F36"/>
    <w:rsid w:val="005C23CC"/>
    <w:rsid w:val="005C4D87"/>
    <w:rsid w:val="005C79E4"/>
    <w:rsid w:val="005C7DE5"/>
    <w:rsid w:val="005D052F"/>
    <w:rsid w:val="005D25A1"/>
    <w:rsid w:val="005D2E13"/>
    <w:rsid w:val="005D669C"/>
    <w:rsid w:val="005E04C9"/>
    <w:rsid w:val="005E63C7"/>
    <w:rsid w:val="005E68FA"/>
    <w:rsid w:val="005E6982"/>
    <w:rsid w:val="005E764C"/>
    <w:rsid w:val="005F025D"/>
    <w:rsid w:val="005F34A6"/>
    <w:rsid w:val="005F7D25"/>
    <w:rsid w:val="00600DCB"/>
    <w:rsid w:val="0060233C"/>
    <w:rsid w:val="00604394"/>
    <w:rsid w:val="006056A6"/>
    <w:rsid w:val="00606530"/>
    <w:rsid w:val="006160EA"/>
    <w:rsid w:val="00622444"/>
    <w:rsid w:val="00624EE4"/>
    <w:rsid w:val="00625FCC"/>
    <w:rsid w:val="00627BEB"/>
    <w:rsid w:val="00630A20"/>
    <w:rsid w:val="0063153D"/>
    <w:rsid w:val="00633812"/>
    <w:rsid w:val="00635067"/>
    <w:rsid w:val="0063548F"/>
    <w:rsid w:val="006354C4"/>
    <w:rsid w:val="00636469"/>
    <w:rsid w:val="0063682D"/>
    <w:rsid w:val="00636B89"/>
    <w:rsid w:val="00640DF7"/>
    <w:rsid w:val="0064577A"/>
    <w:rsid w:val="00652AFF"/>
    <w:rsid w:val="006539AB"/>
    <w:rsid w:val="00654685"/>
    <w:rsid w:val="006548D5"/>
    <w:rsid w:val="00655FB5"/>
    <w:rsid w:val="00660CDA"/>
    <w:rsid w:val="00661740"/>
    <w:rsid w:val="006702D7"/>
    <w:rsid w:val="006768B3"/>
    <w:rsid w:val="0068044A"/>
    <w:rsid w:val="006814F2"/>
    <w:rsid w:val="00682CEB"/>
    <w:rsid w:val="0068311C"/>
    <w:rsid w:val="00685E34"/>
    <w:rsid w:val="00686C05"/>
    <w:rsid w:val="00686EB6"/>
    <w:rsid w:val="00687D6D"/>
    <w:rsid w:val="0069078F"/>
    <w:rsid w:val="006916EA"/>
    <w:rsid w:val="0069202A"/>
    <w:rsid w:val="006955BF"/>
    <w:rsid w:val="006967EC"/>
    <w:rsid w:val="006969DE"/>
    <w:rsid w:val="006A19C5"/>
    <w:rsid w:val="006A3EB2"/>
    <w:rsid w:val="006A4B2C"/>
    <w:rsid w:val="006B07EE"/>
    <w:rsid w:val="006B2445"/>
    <w:rsid w:val="006B375A"/>
    <w:rsid w:val="006B469C"/>
    <w:rsid w:val="006B75A4"/>
    <w:rsid w:val="006C0339"/>
    <w:rsid w:val="006C1C4D"/>
    <w:rsid w:val="006C3124"/>
    <w:rsid w:val="006C3998"/>
    <w:rsid w:val="006C5039"/>
    <w:rsid w:val="006D20A6"/>
    <w:rsid w:val="006D21AC"/>
    <w:rsid w:val="006D294A"/>
    <w:rsid w:val="006D6BA5"/>
    <w:rsid w:val="006D7B52"/>
    <w:rsid w:val="006D7FF5"/>
    <w:rsid w:val="006E1E14"/>
    <w:rsid w:val="006E2136"/>
    <w:rsid w:val="006E3334"/>
    <w:rsid w:val="006E5C5D"/>
    <w:rsid w:val="006E5CB2"/>
    <w:rsid w:val="006E7CF4"/>
    <w:rsid w:val="006F3F6D"/>
    <w:rsid w:val="006F47F7"/>
    <w:rsid w:val="006F5937"/>
    <w:rsid w:val="006F6EF9"/>
    <w:rsid w:val="00700520"/>
    <w:rsid w:val="00702D2A"/>
    <w:rsid w:val="00707F75"/>
    <w:rsid w:val="00712341"/>
    <w:rsid w:val="007134B1"/>
    <w:rsid w:val="007156DC"/>
    <w:rsid w:val="0071656D"/>
    <w:rsid w:val="00730042"/>
    <w:rsid w:val="00730833"/>
    <w:rsid w:val="0073106C"/>
    <w:rsid w:val="00734E39"/>
    <w:rsid w:val="00735229"/>
    <w:rsid w:val="007362CE"/>
    <w:rsid w:val="007362DC"/>
    <w:rsid w:val="00736B78"/>
    <w:rsid w:val="00736F67"/>
    <w:rsid w:val="007417F2"/>
    <w:rsid w:val="00742136"/>
    <w:rsid w:val="00742215"/>
    <w:rsid w:val="00743E8B"/>
    <w:rsid w:val="007463A2"/>
    <w:rsid w:val="00746533"/>
    <w:rsid w:val="007506C0"/>
    <w:rsid w:val="0075190A"/>
    <w:rsid w:val="00752189"/>
    <w:rsid w:val="00752995"/>
    <w:rsid w:val="00757508"/>
    <w:rsid w:val="00760257"/>
    <w:rsid w:val="00760664"/>
    <w:rsid w:val="0076092B"/>
    <w:rsid w:val="00762857"/>
    <w:rsid w:val="00762BA9"/>
    <w:rsid w:val="0076406A"/>
    <w:rsid w:val="0076703A"/>
    <w:rsid w:val="00767D85"/>
    <w:rsid w:val="00772042"/>
    <w:rsid w:val="007725E6"/>
    <w:rsid w:val="007734BB"/>
    <w:rsid w:val="00774C6C"/>
    <w:rsid w:val="007756BC"/>
    <w:rsid w:val="00776567"/>
    <w:rsid w:val="00777FA9"/>
    <w:rsid w:val="00781566"/>
    <w:rsid w:val="00781DCB"/>
    <w:rsid w:val="00785060"/>
    <w:rsid w:val="007859F0"/>
    <w:rsid w:val="00787ACD"/>
    <w:rsid w:val="00787DD1"/>
    <w:rsid w:val="0079318F"/>
    <w:rsid w:val="00797516"/>
    <w:rsid w:val="007B0E6C"/>
    <w:rsid w:val="007B23E1"/>
    <w:rsid w:val="007B3477"/>
    <w:rsid w:val="007B47C8"/>
    <w:rsid w:val="007B50C6"/>
    <w:rsid w:val="007B5B1A"/>
    <w:rsid w:val="007B6505"/>
    <w:rsid w:val="007C011C"/>
    <w:rsid w:val="007C01E7"/>
    <w:rsid w:val="007C1234"/>
    <w:rsid w:val="007C1C24"/>
    <w:rsid w:val="007C2782"/>
    <w:rsid w:val="007C3566"/>
    <w:rsid w:val="007C5AAF"/>
    <w:rsid w:val="007C5E49"/>
    <w:rsid w:val="007C7DC8"/>
    <w:rsid w:val="007D142C"/>
    <w:rsid w:val="007D2ABA"/>
    <w:rsid w:val="007D2CFE"/>
    <w:rsid w:val="007D38F3"/>
    <w:rsid w:val="007D3B90"/>
    <w:rsid w:val="007D51AC"/>
    <w:rsid w:val="007D57CC"/>
    <w:rsid w:val="007D5BAD"/>
    <w:rsid w:val="007D5D6A"/>
    <w:rsid w:val="007E2C31"/>
    <w:rsid w:val="007E32AC"/>
    <w:rsid w:val="007E4FDD"/>
    <w:rsid w:val="007E60E6"/>
    <w:rsid w:val="007E6446"/>
    <w:rsid w:val="007E6DDF"/>
    <w:rsid w:val="007E7625"/>
    <w:rsid w:val="007E767F"/>
    <w:rsid w:val="007F63BC"/>
    <w:rsid w:val="007F6CE4"/>
    <w:rsid w:val="0080300F"/>
    <w:rsid w:val="00803CDD"/>
    <w:rsid w:val="00804589"/>
    <w:rsid w:val="00806E1E"/>
    <w:rsid w:val="00807A4E"/>
    <w:rsid w:val="00813D6C"/>
    <w:rsid w:val="00815109"/>
    <w:rsid w:val="008153BE"/>
    <w:rsid w:val="00815908"/>
    <w:rsid w:val="00816663"/>
    <w:rsid w:val="00817DE7"/>
    <w:rsid w:val="00822329"/>
    <w:rsid w:val="00822BAE"/>
    <w:rsid w:val="00824255"/>
    <w:rsid w:val="00824E00"/>
    <w:rsid w:val="00825861"/>
    <w:rsid w:val="00825E7B"/>
    <w:rsid w:val="00826D8E"/>
    <w:rsid w:val="00826EF2"/>
    <w:rsid w:val="00827568"/>
    <w:rsid w:val="00831008"/>
    <w:rsid w:val="00837EBC"/>
    <w:rsid w:val="00842580"/>
    <w:rsid w:val="00852714"/>
    <w:rsid w:val="00854AA6"/>
    <w:rsid w:val="00857DFB"/>
    <w:rsid w:val="008602D1"/>
    <w:rsid w:val="00861AFE"/>
    <w:rsid w:val="00864611"/>
    <w:rsid w:val="00864B63"/>
    <w:rsid w:val="00866830"/>
    <w:rsid w:val="00866EDB"/>
    <w:rsid w:val="00867AB7"/>
    <w:rsid w:val="00867CE1"/>
    <w:rsid w:val="008708BB"/>
    <w:rsid w:val="00871C23"/>
    <w:rsid w:val="00871F46"/>
    <w:rsid w:val="00875588"/>
    <w:rsid w:val="00880F98"/>
    <w:rsid w:val="00886A52"/>
    <w:rsid w:val="00892B86"/>
    <w:rsid w:val="00896AAA"/>
    <w:rsid w:val="0089712F"/>
    <w:rsid w:val="008A1A1D"/>
    <w:rsid w:val="008A52BB"/>
    <w:rsid w:val="008B32CF"/>
    <w:rsid w:val="008B4B2B"/>
    <w:rsid w:val="008C34A5"/>
    <w:rsid w:val="008C577D"/>
    <w:rsid w:val="008C7107"/>
    <w:rsid w:val="008D2044"/>
    <w:rsid w:val="008D52E6"/>
    <w:rsid w:val="008E32A9"/>
    <w:rsid w:val="008E3A03"/>
    <w:rsid w:val="008E425A"/>
    <w:rsid w:val="008E4B50"/>
    <w:rsid w:val="008F0184"/>
    <w:rsid w:val="008F1F3D"/>
    <w:rsid w:val="008F2224"/>
    <w:rsid w:val="008F3CA7"/>
    <w:rsid w:val="008F45A6"/>
    <w:rsid w:val="008F5760"/>
    <w:rsid w:val="008F5AEF"/>
    <w:rsid w:val="008F72DD"/>
    <w:rsid w:val="00900CB0"/>
    <w:rsid w:val="00902ACA"/>
    <w:rsid w:val="009039DB"/>
    <w:rsid w:val="00905E16"/>
    <w:rsid w:val="009069DF"/>
    <w:rsid w:val="00906D8E"/>
    <w:rsid w:val="00907267"/>
    <w:rsid w:val="00910412"/>
    <w:rsid w:val="00911B9C"/>
    <w:rsid w:val="0091261A"/>
    <w:rsid w:val="00912C1B"/>
    <w:rsid w:val="009143C4"/>
    <w:rsid w:val="009153C1"/>
    <w:rsid w:val="0091702D"/>
    <w:rsid w:val="00923147"/>
    <w:rsid w:val="009251BA"/>
    <w:rsid w:val="00931590"/>
    <w:rsid w:val="009318EE"/>
    <w:rsid w:val="00932B66"/>
    <w:rsid w:val="00933AEF"/>
    <w:rsid w:val="00934769"/>
    <w:rsid w:val="0093699E"/>
    <w:rsid w:val="009372FB"/>
    <w:rsid w:val="009406EC"/>
    <w:rsid w:val="00944254"/>
    <w:rsid w:val="00946F1B"/>
    <w:rsid w:val="00950A42"/>
    <w:rsid w:val="0095274C"/>
    <w:rsid w:val="009536A4"/>
    <w:rsid w:val="009542B8"/>
    <w:rsid w:val="0095460E"/>
    <w:rsid w:val="00954DE7"/>
    <w:rsid w:val="009569D9"/>
    <w:rsid w:val="00957250"/>
    <w:rsid w:val="0096041B"/>
    <w:rsid w:val="00961064"/>
    <w:rsid w:val="009621D0"/>
    <w:rsid w:val="009634BD"/>
    <w:rsid w:val="00963E02"/>
    <w:rsid w:val="00964430"/>
    <w:rsid w:val="00965561"/>
    <w:rsid w:val="00966738"/>
    <w:rsid w:val="00966D35"/>
    <w:rsid w:val="00967495"/>
    <w:rsid w:val="00967E15"/>
    <w:rsid w:val="00970C89"/>
    <w:rsid w:val="00971541"/>
    <w:rsid w:val="009715DF"/>
    <w:rsid w:val="009753E0"/>
    <w:rsid w:val="00975CD8"/>
    <w:rsid w:val="00976C2F"/>
    <w:rsid w:val="00981D9B"/>
    <w:rsid w:val="00992387"/>
    <w:rsid w:val="00992834"/>
    <w:rsid w:val="00992E55"/>
    <w:rsid w:val="00994FDB"/>
    <w:rsid w:val="009975B9"/>
    <w:rsid w:val="009A0F0D"/>
    <w:rsid w:val="009A11AB"/>
    <w:rsid w:val="009A3898"/>
    <w:rsid w:val="009A5288"/>
    <w:rsid w:val="009A65F0"/>
    <w:rsid w:val="009A7E1B"/>
    <w:rsid w:val="009B0562"/>
    <w:rsid w:val="009B2594"/>
    <w:rsid w:val="009B3A85"/>
    <w:rsid w:val="009C251D"/>
    <w:rsid w:val="009C3B97"/>
    <w:rsid w:val="009D0767"/>
    <w:rsid w:val="009D0F60"/>
    <w:rsid w:val="009D4737"/>
    <w:rsid w:val="009D51CD"/>
    <w:rsid w:val="009D61F0"/>
    <w:rsid w:val="009D64CA"/>
    <w:rsid w:val="009D7119"/>
    <w:rsid w:val="009D7A29"/>
    <w:rsid w:val="009D7C59"/>
    <w:rsid w:val="009E0C99"/>
    <w:rsid w:val="009E3D24"/>
    <w:rsid w:val="009E7925"/>
    <w:rsid w:val="009F489C"/>
    <w:rsid w:val="009F666C"/>
    <w:rsid w:val="009F6EB7"/>
    <w:rsid w:val="00A03A29"/>
    <w:rsid w:val="00A06771"/>
    <w:rsid w:val="00A11A09"/>
    <w:rsid w:val="00A11B09"/>
    <w:rsid w:val="00A1217C"/>
    <w:rsid w:val="00A14C07"/>
    <w:rsid w:val="00A16DF5"/>
    <w:rsid w:val="00A2052F"/>
    <w:rsid w:val="00A2070D"/>
    <w:rsid w:val="00A23373"/>
    <w:rsid w:val="00A23CBB"/>
    <w:rsid w:val="00A24A7F"/>
    <w:rsid w:val="00A25977"/>
    <w:rsid w:val="00A25EC2"/>
    <w:rsid w:val="00A27207"/>
    <w:rsid w:val="00A30BBE"/>
    <w:rsid w:val="00A32812"/>
    <w:rsid w:val="00A33327"/>
    <w:rsid w:val="00A351BE"/>
    <w:rsid w:val="00A370E9"/>
    <w:rsid w:val="00A37B6A"/>
    <w:rsid w:val="00A37C23"/>
    <w:rsid w:val="00A407C6"/>
    <w:rsid w:val="00A4101B"/>
    <w:rsid w:val="00A433D9"/>
    <w:rsid w:val="00A44669"/>
    <w:rsid w:val="00A4541E"/>
    <w:rsid w:val="00A466DC"/>
    <w:rsid w:val="00A5057F"/>
    <w:rsid w:val="00A50747"/>
    <w:rsid w:val="00A50A3C"/>
    <w:rsid w:val="00A51B10"/>
    <w:rsid w:val="00A57987"/>
    <w:rsid w:val="00A62508"/>
    <w:rsid w:val="00A63CC4"/>
    <w:rsid w:val="00A64B9F"/>
    <w:rsid w:val="00A64FB6"/>
    <w:rsid w:val="00A70948"/>
    <w:rsid w:val="00A75C08"/>
    <w:rsid w:val="00A75C7F"/>
    <w:rsid w:val="00A7617F"/>
    <w:rsid w:val="00A766B8"/>
    <w:rsid w:val="00A817C4"/>
    <w:rsid w:val="00A82A3B"/>
    <w:rsid w:val="00A85156"/>
    <w:rsid w:val="00A905CB"/>
    <w:rsid w:val="00A910DD"/>
    <w:rsid w:val="00A917A7"/>
    <w:rsid w:val="00A95473"/>
    <w:rsid w:val="00A95E5C"/>
    <w:rsid w:val="00A97793"/>
    <w:rsid w:val="00AA2F60"/>
    <w:rsid w:val="00AA4741"/>
    <w:rsid w:val="00AA4B87"/>
    <w:rsid w:val="00AA5B08"/>
    <w:rsid w:val="00AA767D"/>
    <w:rsid w:val="00AB005C"/>
    <w:rsid w:val="00AC01FE"/>
    <w:rsid w:val="00AC0A25"/>
    <w:rsid w:val="00AC3052"/>
    <w:rsid w:val="00AC4272"/>
    <w:rsid w:val="00AD03D9"/>
    <w:rsid w:val="00AD3E8A"/>
    <w:rsid w:val="00AD4AA5"/>
    <w:rsid w:val="00AD68A4"/>
    <w:rsid w:val="00AD7C47"/>
    <w:rsid w:val="00AE0431"/>
    <w:rsid w:val="00AE32B3"/>
    <w:rsid w:val="00AE73EA"/>
    <w:rsid w:val="00AE77C3"/>
    <w:rsid w:val="00AF40F7"/>
    <w:rsid w:val="00AF41ED"/>
    <w:rsid w:val="00AF6B72"/>
    <w:rsid w:val="00AF710F"/>
    <w:rsid w:val="00AF7225"/>
    <w:rsid w:val="00AF7A03"/>
    <w:rsid w:val="00B0229B"/>
    <w:rsid w:val="00B031B1"/>
    <w:rsid w:val="00B0628D"/>
    <w:rsid w:val="00B079C7"/>
    <w:rsid w:val="00B108BB"/>
    <w:rsid w:val="00B14F9F"/>
    <w:rsid w:val="00B17A47"/>
    <w:rsid w:val="00B21BD0"/>
    <w:rsid w:val="00B22A8C"/>
    <w:rsid w:val="00B22B48"/>
    <w:rsid w:val="00B23482"/>
    <w:rsid w:val="00B2421B"/>
    <w:rsid w:val="00B245FD"/>
    <w:rsid w:val="00B2594B"/>
    <w:rsid w:val="00B25F1C"/>
    <w:rsid w:val="00B264A5"/>
    <w:rsid w:val="00B30D2E"/>
    <w:rsid w:val="00B30DAE"/>
    <w:rsid w:val="00B329B2"/>
    <w:rsid w:val="00B3316C"/>
    <w:rsid w:val="00B40128"/>
    <w:rsid w:val="00B4241B"/>
    <w:rsid w:val="00B42F07"/>
    <w:rsid w:val="00B42F91"/>
    <w:rsid w:val="00B4598D"/>
    <w:rsid w:val="00B47AA8"/>
    <w:rsid w:val="00B501A0"/>
    <w:rsid w:val="00B52C91"/>
    <w:rsid w:val="00B5312A"/>
    <w:rsid w:val="00B54319"/>
    <w:rsid w:val="00B551E5"/>
    <w:rsid w:val="00B56C29"/>
    <w:rsid w:val="00B57B3A"/>
    <w:rsid w:val="00B57FAA"/>
    <w:rsid w:val="00B62557"/>
    <w:rsid w:val="00B63F1F"/>
    <w:rsid w:val="00B65641"/>
    <w:rsid w:val="00B65785"/>
    <w:rsid w:val="00B66552"/>
    <w:rsid w:val="00B66627"/>
    <w:rsid w:val="00B67794"/>
    <w:rsid w:val="00B7093B"/>
    <w:rsid w:val="00B71091"/>
    <w:rsid w:val="00B728C5"/>
    <w:rsid w:val="00B73FDA"/>
    <w:rsid w:val="00B75107"/>
    <w:rsid w:val="00B80390"/>
    <w:rsid w:val="00B82450"/>
    <w:rsid w:val="00B83BEA"/>
    <w:rsid w:val="00B85BED"/>
    <w:rsid w:val="00B90EF7"/>
    <w:rsid w:val="00B91EDA"/>
    <w:rsid w:val="00B97ABD"/>
    <w:rsid w:val="00BA0CAB"/>
    <w:rsid w:val="00BA1EDB"/>
    <w:rsid w:val="00BA1F16"/>
    <w:rsid w:val="00BA2E04"/>
    <w:rsid w:val="00BA7C4D"/>
    <w:rsid w:val="00BB0315"/>
    <w:rsid w:val="00BB07DD"/>
    <w:rsid w:val="00BB32F7"/>
    <w:rsid w:val="00BB6474"/>
    <w:rsid w:val="00BB6E35"/>
    <w:rsid w:val="00BC3539"/>
    <w:rsid w:val="00BC355E"/>
    <w:rsid w:val="00BC5E6A"/>
    <w:rsid w:val="00BC6171"/>
    <w:rsid w:val="00BD0EFA"/>
    <w:rsid w:val="00BD150F"/>
    <w:rsid w:val="00BD2F50"/>
    <w:rsid w:val="00BD33A5"/>
    <w:rsid w:val="00BD539B"/>
    <w:rsid w:val="00BD6530"/>
    <w:rsid w:val="00BE08B3"/>
    <w:rsid w:val="00BE0EC2"/>
    <w:rsid w:val="00BE20EB"/>
    <w:rsid w:val="00BE2386"/>
    <w:rsid w:val="00BE2AFD"/>
    <w:rsid w:val="00BE3E42"/>
    <w:rsid w:val="00BE5B6D"/>
    <w:rsid w:val="00BE7DC4"/>
    <w:rsid w:val="00BF1620"/>
    <w:rsid w:val="00BF2529"/>
    <w:rsid w:val="00BF4A5B"/>
    <w:rsid w:val="00BF5D8A"/>
    <w:rsid w:val="00BF6504"/>
    <w:rsid w:val="00BF6E48"/>
    <w:rsid w:val="00C000CF"/>
    <w:rsid w:val="00C003AA"/>
    <w:rsid w:val="00C01AFF"/>
    <w:rsid w:val="00C0568F"/>
    <w:rsid w:val="00C071E6"/>
    <w:rsid w:val="00C07472"/>
    <w:rsid w:val="00C109E5"/>
    <w:rsid w:val="00C10EFD"/>
    <w:rsid w:val="00C126B3"/>
    <w:rsid w:val="00C13FB0"/>
    <w:rsid w:val="00C14A4F"/>
    <w:rsid w:val="00C15010"/>
    <w:rsid w:val="00C15443"/>
    <w:rsid w:val="00C1601B"/>
    <w:rsid w:val="00C16D97"/>
    <w:rsid w:val="00C17456"/>
    <w:rsid w:val="00C208B5"/>
    <w:rsid w:val="00C23947"/>
    <w:rsid w:val="00C239CF"/>
    <w:rsid w:val="00C32149"/>
    <w:rsid w:val="00C323CE"/>
    <w:rsid w:val="00C5006C"/>
    <w:rsid w:val="00C55B7C"/>
    <w:rsid w:val="00C55FD5"/>
    <w:rsid w:val="00C56526"/>
    <w:rsid w:val="00C56BC5"/>
    <w:rsid w:val="00C570B6"/>
    <w:rsid w:val="00C5759C"/>
    <w:rsid w:val="00C6216F"/>
    <w:rsid w:val="00C62730"/>
    <w:rsid w:val="00C63C20"/>
    <w:rsid w:val="00C652FD"/>
    <w:rsid w:val="00C67C38"/>
    <w:rsid w:val="00C73CF9"/>
    <w:rsid w:val="00C7789F"/>
    <w:rsid w:val="00C80F64"/>
    <w:rsid w:val="00C81FFE"/>
    <w:rsid w:val="00C83C45"/>
    <w:rsid w:val="00C83E0E"/>
    <w:rsid w:val="00C841B6"/>
    <w:rsid w:val="00C845E3"/>
    <w:rsid w:val="00C9190F"/>
    <w:rsid w:val="00C951D0"/>
    <w:rsid w:val="00C964F7"/>
    <w:rsid w:val="00C96B68"/>
    <w:rsid w:val="00C9722B"/>
    <w:rsid w:val="00C97F3D"/>
    <w:rsid w:val="00CA03FC"/>
    <w:rsid w:val="00CA3F4B"/>
    <w:rsid w:val="00CA57BB"/>
    <w:rsid w:val="00CA6962"/>
    <w:rsid w:val="00CA7825"/>
    <w:rsid w:val="00CB0C67"/>
    <w:rsid w:val="00CB2B2D"/>
    <w:rsid w:val="00CB2F8F"/>
    <w:rsid w:val="00CB747A"/>
    <w:rsid w:val="00CC1764"/>
    <w:rsid w:val="00CC32BA"/>
    <w:rsid w:val="00CC6296"/>
    <w:rsid w:val="00CD072A"/>
    <w:rsid w:val="00CD1C79"/>
    <w:rsid w:val="00CD4705"/>
    <w:rsid w:val="00CD52F8"/>
    <w:rsid w:val="00CD64C1"/>
    <w:rsid w:val="00CD7342"/>
    <w:rsid w:val="00CD7CA1"/>
    <w:rsid w:val="00CE093B"/>
    <w:rsid w:val="00CE0EFA"/>
    <w:rsid w:val="00CE101F"/>
    <w:rsid w:val="00CE4146"/>
    <w:rsid w:val="00CF1BA7"/>
    <w:rsid w:val="00D00598"/>
    <w:rsid w:val="00D0536C"/>
    <w:rsid w:val="00D10380"/>
    <w:rsid w:val="00D125AA"/>
    <w:rsid w:val="00D15A8D"/>
    <w:rsid w:val="00D169C6"/>
    <w:rsid w:val="00D170AE"/>
    <w:rsid w:val="00D21973"/>
    <w:rsid w:val="00D2200C"/>
    <w:rsid w:val="00D2245B"/>
    <w:rsid w:val="00D2750A"/>
    <w:rsid w:val="00D309D8"/>
    <w:rsid w:val="00D32E23"/>
    <w:rsid w:val="00D333CD"/>
    <w:rsid w:val="00D40421"/>
    <w:rsid w:val="00D408B3"/>
    <w:rsid w:val="00D40D5C"/>
    <w:rsid w:val="00D427A1"/>
    <w:rsid w:val="00D44159"/>
    <w:rsid w:val="00D4416E"/>
    <w:rsid w:val="00D46EA2"/>
    <w:rsid w:val="00D47138"/>
    <w:rsid w:val="00D5112F"/>
    <w:rsid w:val="00D52911"/>
    <w:rsid w:val="00D571BC"/>
    <w:rsid w:val="00D64465"/>
    <w:rsid w:val="00D700A1"/>
    <w:rsid w:val="00D707C4"/>
    <w:rsid w:val="00D729CB"/>
    <w:rsid w:val="00D73CAD"/>
    <w:rsid w:val="00D80E23"/>
    <w:rsid w:val="00D815B5"/>
    <w:rsid w:val="00D8176E"/>
    <w:rsid w:val="00D824F6"/>
    <w:rsid w:val="00D82E31"/>
    <w:rsid w:val="00D8326C"/>
    <w:rsid w:val="00D84811"/>
    <w:rsid w:val="00D876DE"/>
    <w:rsid w:val="00D878EE"/>
    <w:rsid w:val="00D9277C"/>
    <w:rsid w:val="00D935D8"/>
    <w:rsid w:val="00D93E52"/>
    <w:rsid w:val="00D94240"/>
    <w:rsid w:val="00D94431"/>
    <w:rsid w:val="00D95D48"/>
    <w:rsid w:val="00DA2A21"/>
    <w:rsid w:val="00DA31E2"/>
    <w:rsid w:val="00DA7CC3"/>
    <w:rsid w:val="00DA7D9A"/>
    <w:rsid w:val="00DB3795"/>
    <w:rsid w:val="00DB558C"/>
    <w:rsid w:val="00DB7DC4"/>
    <w:rsid w:val="00DC0687"/>
    <w:rsid w:val="00DC0D23"/>
    <w:rsid w:val="00DC4878"/>
    <w:rsid w:val="00DC4D02"/>
    <w:rsid w:val="00DC61EA"/>
    <w:rsid w:val="00DD0D1B"/>
    <w:rsid w:val="00DD1A09"/>
    <w:rsid w:val="00DD2279"/>
    <w:rsid w:val="00DD2606"/>
    <w:rsid w:val="00DD27CE"/>
    <w:rsid w:val="00DD410A"/>
    <w:rsid w:val="00DD78D9"/>
    <w:rsid w:val="00DE1BFC"/>
    <w:rsid w:val="00DE6340"/>
    <w:rsid w:val="00DE7FFB"/>
    <w:rsid w:val="00DF10E1"/>
    <w:rsid w:val="00DF316C"/>
    <w:rsid w:val="00DF382B"/>
    <w:rsid w:val="00DF3C49"/>
    <w:rsid w:val="00DF4601"/>
    <w:rsid w:val="00DF7171"/>
    <w:rsid w:val="00E00DFF"/>
    <w:rsid w:val="00E0152F"/>
    <w:rsid w:val="00E01F44"/>
    <w:rsid w:val="00E02445"/>
    <w:rsid w:val="00E02D27"/>
    <w:rsid w:val="00E122FC"/>
    <w:rsid w:val="00E12EE7"/>
    <w:rsid w:val="00E15D9F"/>
    <w:rsid w:val="00E15F40"/>
    <w:rsid w:val="00E21035"/>
    <w:rsid w:val="00E21753"/>
    <w:rsid w:val="00E225E3"/>
    <w:rsid w:val="00E24E20"/>
    <w:rsid w:val="00E3021D"/>
    <w:rsid w:val="00E30922"/>
    <w:rsid w:val="00E31174"/>
    <w:rsid w:val="00E364D0"/>
    <w:rsid w:val="00E439D1"/>
    <w:rsid w:val="00E43AC6"/>
    <w:rsid w:val="00E45171"/>
    <w:rsid w:val="00E45BCE"/>
    <w:rsid w:val="00E46F87"/>
    <w:rsid w:val="00E50358"/>
    <w:rsid w:val="00E521F9"/>
    <w:rsid w:val="00E57B7B"/>
    <w:rsid w:val="00E614E0"/>
    <w:rsid w:val="00E625B3"/>
    <w:rsid w:val="00E629BE"/>
    <w:rsid w:val="00E63DA7"/>
    <w:rsid w:val="00E66F16"/>
    <w:rsid w:val="00E6766B"/>
    <w:rsid w:val="00E67D28"/>
    <w:rsid w:val="00E7157D"/>
    <w:rsid w:val="00E71C19"/>
    <w:rsid w:val="00E7281C"/>
    <w:rsid w:val="00E72893"/>
    <w:rsid w:val="00E72B8E"/>
    <w:rsid w:val="00E72DB4"/>
    <w:rsid w:val="00E73C10"/>
    <w:rsid w:val="00E744C9"/>
    <w:rsid w:val="00E74ADA"/>
    <w:rsid w:val="00E75A4B"/>
    <w:rsid w:val="00E76FA5"/>
    <w:rsid w:val="00E8412A"/>
    <w:rsid w:val="00E84ED1"/>
    <w:rsid w:val="00E860B0"/>
    <w:rsid w:val="00E960E0"/>
    <w:rsid w:val="00E9710F"/>
    <w:rsid w:val="00E97672"/>
    <w:rsid w:val="00E97A76"/>
    <w:rsid w:val="00EA06EE"/>
    <w:rsid w:val="00EA0916"/>
    <w:rsid w:val="00EA2347"/>
    <w:rsid w:val="00EA5EB2"/>
    <w:rsid w:val="00EB316C"/>
    <w:rsid w:val="00EB335E"/>
    <w:rsid w:val="00EB3390"/>
    <w:rsid w:val="00EB4619"/>
    <w:rsid w:val="00EB4FF6"/>
    <w:rsid w:val="00EB570F"/>
    <w:rsid w:val="00EB5DC8"/>
    <w:rsid w:val="00EB7355"/>
    <w:rsid w:val="00EC031E"/>
    <w:rsid w:val="00EC1E2E"/>
    <w:rsid w:val="00EC361D"/>
    <w:rsid w:val="00EC42AF"/>
    <w:rsid w:val="00EC4C4A"/>
    <w:rsid w:val="00EC4EF4"/>
    <w:rsid w:val="00EC5761"/>
    <w:rsid w:val="00EC5DED"/>
    <w:rsid w:val="00ED0CF9"/>
    <w:rsid w:val="00ED22DB"/>
    <w:rsid w:val="00ED4C9A"/>
    <w:rsid w:val="00ED6615"/>
    <w:rsid w:val="00EE0374"/>
    <w:rsid w:val="00EE15D6"/>
    <w:rsid w:val="00EE1D92"/>
    <w:rsid w:val="00EE27CD"/>
    <w:rsid w:val="00EE4A94"/>
    <w:rsid w:val="00EE6E32"/>
    <w:rsid w:val="00EE727D"/>
    <w:rsid w:val="00EF034F"/>
    <w:rsid w:val="00EF1CF4"/>
    <w:rsid w:val="00EF2559"/>
    <w:rsid w:val="00EF390A"/>
    <w:rsid w:val="00EF4EEE"/>
    <w:rsid w:val="00EF541E"/>
    <w:rsid w:val="00EF652B"/>
    <w:rsid w:val="00F0237D"/>
    <w:rsid w:val="00F11308"/>
    <w:rsid w:val="00F12397"/>
    <w:rsid w:val="00F13E56"/>
    <w:rsid w:val="00F14B13"/>
    <w:rsid w:val="00F1581A"/>
    <w:rsid w:val="00F178F6"/>
    <w:rsid w:val="00F213B2"/>
    <w:rsid w:val="00F23BD6"/>
    <w:rsid w:val="00F23F5E"/>
    <w:rsid w:val="00F2796E"/>
    <w:rsid w:val="00F305B4"/>
    <w:rsid w:val="00F356FD"/>
    <w:rsid w:val="00F40508"/>
    <w:rsid w:val="00F43D86"/>
    <w:rsid w:val="00F44CF3"/>
    <w:rsid w:val="00F46DCB"/>
    <w:rsid w:val="00F47BCC"/>
    <w:rsid w:val="00F548A8"/>
    <w:rsid w:val="00F56AE2"/>
    <w:rsid w:val="00F60925"/>
    <w:rsid w:val="00F634A3"/>
    <w:rsid w:val="00F6445A"/>
    <w:rsid w:val="00F64E0A"/>
    <w:rsid w:val="00F65BD8"/>
    <w:rsid w:val="00F66073"/>
    <w:rsid w:val="00F66711"/>
    <w:rsid w:val="00F71B44"/>
    <w:rsid w:val="00F71E3A"/>
    <w:rsid w:val="00F71F72"/>
    <w:rsid w:val="00F72696"/>
    <w:rsid w:val="00F726E4"/>
    <w:rsid w:val="00F74488"/>
    <w:rsid w:val="00F804AB"/>
    <w:rsid w:val="00F80C58"/>
    <w:rsid w:val="00F81042"/>
    <w:rsid w:val="00F81874"/>
    <w:rsid w:val="00F85227"/>
    <w:rsid w:val="00F90992"/>
    <w:rsid w:val="00F91458"/>
    <w:rsid w:val="00F9227A"/>
    <w:rsid w:val="00F933D1"/>
    <w:rsid w:val="00F94611"/>
    <w:rsid w:val="00F96230"/>
    <w:rsid w:val="00F96645"/>
    <w:rsid w:val="00F9786F"/>
    <w:rsid w:val="00F97F34"/>
    <w:rsid w:val="00FA0A02"/>
    <w:rsid w:val="00FA11E8"/>
    <w:rsid w:val="00FA22CF"/>
    <w:rsid w:val="00FA5877"/>
    <w:rsid w:val="00FA7002"/>
    <w:rsid w:val="00FB0E55"/>
    <w:rsid w:val="00FB504B"/>
    <w:rsid w:val="00FC08C2"/>
    <w:rsid w:val="00FC0D00"/>
    <w:rsid w:val="00FC3DF6"/>
    <w:rsid w:val="00FC564B"/>
    <w:rsid w:val="00FC6B82"/>
    <w:rsid w:val="00FC7046"/>
    <w:rsid w:val="00FC76CE"/>
    <w:rsid w:val="00FC7987"/>
    <w:rsid w:val="00FD07DD"/>
    <w:rsid w:val="00FD1FD3"/>
    <w:rsid w:val="00FD36A6"/>
    <w:rsid w:val="00FD596C"/>
    <w:rsid w:val="00FD5A68"/>
    <w:rsid w:val="00FE2127"/>
    <w:rsid w:val="00FE69D7"/>
    <w:rsid w:val="00FE6A06"/>
    <w:rsid w:val="00FE7D6D"/>
    <w:rsid w:val="00FF0FFB"/>
    <w:rsid w:val="00FF52B0"/>
    <w:rsid w:val="00FF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2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7625"/>
    <w:pPr>
      <w:tabs>
        <w:tab w:val="center" w:pos="4677"/>
        <w:tab w:val="right" w:pos="9355"/>
      </w:tabs>
    </w:pPr>
  </w:style>
  <w:style w:type="character" w:customStyle="1" w:styleId="a4">
    <w:name w:val="Верхний колонтитул Знак"/>
    <w:link w:val="a3"/>
    <w:uiPriority w:val="99"/>
    <w:rsid w:val="007E7625"/>
    <w:rPr>
      <w:rFonts w:ascii="Times New Roman" w:eastAsia="Times New Roman" w:hAnsi="Times New Roman" w:cs="Times New Roman"/>
      <w:sz w:val="20"/>
      <w:szCs w:val="20"/>
      <w:lang w:eastAsia="ru-RU"/>
    </w:rPr>
  </w:style>
  <w:style w:type="character" w:styleId="a5">
    <w:name w:val="page number"/>
    <w:basedOn w:val="a0"/>
    <w:rsid w:val="007E7625"/>
  </w:style>
  <w:style w:type="paragraph" w:styleId="a6">
    <w:name w:val="footer"/>
    <w:basedOn w:val="a"/>
    <w:link w:val="a7"/>
    <w:rsid w:val="007E7625"/>
    <w:pPr>
      <w:tabs>
        <w:tab w:val="center" w:pos="4677"/>
        <w:tab w:val="right" w:pos="9355"/>
      </w:tabs>
    </w:pPr>
  </w:style>
  <w:style w:type="character" w:customStyle="1" w:styleId="a7">
    <w:name w:val="Нижний колонтитул Знак"/>
    <w:link w:val="a6"/>
    <w:rsid w:val="007E762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317F3F"/>
    <w:rPr>
      <w:rFonts w:ascii="Tahoma" w:hAnsi="Tahoma" w:cs="Tahoma"/>
      <w:sz w:val="16"/>
      <w:szCs w:val="16"/>
    </w:rPr>
  </w:style>
  <w:style w:type="character" w:customStyle="1" w:styleId="a9">
    <w:name w:val="Текст выноски Знак"/>
    <w:link w:val="a8"/>
    <w:uiPriority w:val="99"/>
    <w:semiHidden/>
    <w:rsid w:val="00317F3F"/>
    <w:rPr>
      <w:rFonts w:ascii="Tahoma" w:eastAsia="Times New Roman" w:hAnsi="Tahoma" w:cs="Tahoma"/>
      <w:sz w:val="16"/>
      <w:szCs w:val="16"/>
      <w:lang w:eastAsia="ru-RU"/>
    </w:rPr>
  </w:style>
  <w:style w:type="paragraph" w:styleId="aa">
    <w:name w:val="List Paragraph"/>
    <w:aliases w:val="ТЗ список,Абзац списка литеральный,Bullet List,FooterText,numbered,Bullet 1,Use Case List Paragraph,it_List1,асз.Списка,Абзац основного текста,Маркер,Paragraphe de liste1,Bulletr List Paragraph"/>
    <w:basedOn w:val="a"/>
    <w:uiPriority w:val="34"/>
    <w:qFormat/>
    <w:rsid w:val="0060233C"/>
    <w:pPr>
      <w:ind w:left="720"/>
      <w:contextualSpacing/>
    </w:pPr>
  </w:style>
  <w:style w:type="paragraph" w:customStyle="1" w:styleId="ConsPlusNonformat">
    <w:name w:val="ConsPlusNonformat"/>
    <w:uiPriority w:val="99"/>
    <w:rsid w:val="00BC355E"/>
    <w:pPr>
      <w:autoSpaceDE w:val="0"/>
      <w:autoSpaceDN w:val="0"/>
      <w:adjustRightInd w:val="0"/>
    </w:pPr>
    <w:rPr>
      <w:rFonts w:ascii="Courier New" w:hAnsi="Courier New" w:cs="Courier New"/>
      <w:lang w:eastAsia="en-US"/>
    </w:rPr>
  </w:style>
  <w:style w:type="character" w:styleId="ab">
    <w:name w:val="Hyperlink"/>
    <w:rsid w:val="0007533C"/>
    <w:rPr>
      <w:color w:val="0000FF"/>
      <w:u w:val="single"/>
    </w:rPr>
  </w:style>
  <w:style w:type="paragraph" w:styleId="ac">
    <w:name w:val="Normal (Web)"/>
    <w:basedOn w:val="a"/>
    <w:uiPriority w:val="99"/>
    <w:unhideWhenUsed/>
    <w:rsid w:val="00EF541E"/>
    <w:pPr>
      <w:widowControl/>
      <w:autoSpaceDE/>
      <w:autoSpaceDN/>
      <w:adjustRightInd/>
      <w:spacing w:before="100" w:beforeAutospacing="1" w:after="119"/>
    </w:pPr>
    <w:rPr>
      <w:sz w:val="24"/>
      <w:szCs w:val="24"/>
    </w:rPr>
  </w:style>
  <w:style w:type="paragraph" w:styleId="2">
    <w:name w:val="Body Text Indent 2"/>
    <w:basedOn w:val="a"/>
    <w:link w:val="20"/>
    <w:rsid w:val="00A30BBE"/>
    <w:pPr>
      <w:widowControl/>
      <w:autoSpaceDE/>
      <w:autoSpaceDN/>
      <w:adjustRightInd/>
      <w:ind w:left="720"/>
      <w:jc w:val="center"/>
    </w:pPr>
    <w:rPr>
      <w:sz w:val="24"/>
    </w:rPr>
  </w:style>
  <w:style w:type="character" w:customStyle="1" w:styleId="20">
    <w:name w:val="Основной текст с отступом 2 Знак"/>
    <w:link w:val="2"/>
    <w:rsid w:val="00A30BBE"/>
    <w:rPr>
      <w:rFonts w:ascii="Times New Roman" w:eastAsia="Times New Roman" w:hAnsi="Times New Roman" w:cs="Times New Roman"/>
      <w:sz w:val="24"/>
      <w:szCs w:val="20"/>
      <w:lang w:eastAsia="ru-RU"/>
    </w:rPr>
  </w:style>
  <w:style w:type="paragraph" w:customStyle="1" w:styleId="pboth">
    <w:name w:val="pboth"/>
    <w:basedOn w:val="a"/>
    <w:rsid w:val="00824E00"/>
    <w:pPr>
      <w:widowControl/>
      <w:autoSpaceDE/>
      <w:autoSpaceDN/>
      <w:adjustRightInd/>
      <w:spacing w:after="150" w:line="432" w:lineRule="atLeast"/>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rfkod.ru/statja-40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737B-350D-47D0-8F1C-AE1A71F8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ОГСЭ</Company>
  <LinksUpToDate>false</LinksUpToDate>
  <CharactersWithSpaces>19976</CharactersWithSpaces>
  <SharedDoc>false</SharedDoc>
  <HLinks>
    <vt:vector size="12" baseType="variant">
      <vt:variant>
        <vt:i4>2883618</vt:i4>
      </vt:variant>
      <vt:variant>
        <vt:i4>3</vt:i4>
      </vt:variant>
      <vt:variant>
        <vt:i4>0</vt:i4>
      </vt:variant>
      <vt:variant>
        <vt:i4>5</vt:i4>
      </vt:variant>
      <vt:variant>
        <vt:lpwstr>mailto:ooo_bgs@mail.ru</vt:lpwstr>
      </vt:variant>
      <vt:variant>
        <vt:lpwstr/>
      </vt:variant>
      <vt:variant>
        <vt:i4>4980821</vt:i4>
      </vt:variant>
      <vt:variant>
        <vt:i4>0</vt:i4>
      </vt:variant>
      <vt:variant>
        <vt:i4>0</vt:i4>
      </vt:variant>
      <vt:variant>
        <vt:i4>5</vt:i4>
      </vt:variant>
      <vt:variant>
        <vt:lpwstr>https://gkrfkod.ru/statja-406.1/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e.skoreva</cp:lastModifiedBy>
  <cp:revision>23</cp:revision>
  <cp:lastPrinted>2022-11-01T02:18:00Z</cp:lastPrinted>
  <dcterms:created xsi:type="dcterms:W3CDTF">2022-08-24T11:08:00Z</dcterms:created>
  <dcterms:modified xsi:type="dcterms:W3CDTF">2022-11-01T02:54:00Z</dcterms:modified>
</cp:coreProperties>
</file>